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6AA" w:rsidRPr="002606AA" w:rsidRDefault="002606AA" w:rsidP="002606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6AA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606AA" w:rsidRPr="002606AA" w:rsidRDefault="002606AA" w:rsidP="002606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06AA">
        <w:rPr>
          <w:rFonts w:ascii="Times New Roman" w:eastAsia="Times New Roman" w:hAnsi="Times New Roman" w:cs="Times New Roman"/>
          <w:sz w:val="24"/>
          <w:szCs w:val="24"/>
        </w:rPr>
        <w:t>"Средняя школа №2 им. А.С. Пушкина"</w:t>
      </w: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06AA" w:rsidRPr="002606AA" w:rsidRDefault="002606AA" w:rsidP="002606AA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411" w:type="dxa"/>
        <w:jc w:val="center"/>
        <w:tblLook w:val="04A0" w:firstRow="1" w:lastRow="0" w:firstColumn="1" w:lastColumn="0" w:noHBand="0" w:noVBand="1"/>
      </w:tblPr>
      <w:tblGrid>
        <w:gridCol w:w="3722"/>
        <w:gridCol w:w="3827"/>
        <w:gridCol w:w="3862"/>
      </w:tblGrid>
      <w:tr w:rsidR="002606AA" w:rsidRPr="002606AA" w:rsidTr="005E20B9">
        <w:trPr>
          <w:trHeight w:val="2875"/>
          <w:jc w:val="center"/>
        </w:trPr>
        <w:tc>
          <w:tcPr>
            <w:tcW w:w="3722" w:type="dxa"/>
          </w:tcPr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школьного методического объединения учителей начальных классов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"__28__" ___08____2022г.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№_01</w:t>
            </w:r>
          </w:p>
          <w:p w:rsidR="002606AA" w:rsidRPr="002606AA" w:rsidRDefault="002606AA">
            <w:pPr>
              <w:spacing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606AA" w:rsidRPr="002606AA" w:rsidRDefault="002606AA">
            <w:pPr>
              <w:spacing w:line="240" w:lineRule="auto"/>
              <w:ind w:left="318" w:right="317" w:hanging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Рекомендовано к утверждению</w:t>
            </w:r>
          </w:p>
          <w:p w:rsidR="002606AA" w:rsidRPr="002606AA" w:rsidRDefault="002606AA">
            <w:pPr>
              <w:spacing w:line="240" w:lineRule="auto"/>
              <w:ind w:left="318" w:right="317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методического совета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 _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09  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2022г.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 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01</w:t>
            </w:r>
          </w:p>
          <w:p w:rsidR="002606AA" w:rsidRPr="002606AA" w:rsidRDefault="002606AA">
            <w:pPr>
              <w:spacing w:line="240" w:lineRule="auto"/>
              <w:ind w:left="318" w:right="317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A" w:rsidRPr="002606AA" w:rsidRDefault="002606AA">
            <w:pPr>
              <w:spacing w:line="240" w:lineRule="auto"/>
              <w:ind w:firstLine="2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</w:tcPr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Утверждено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  МБОУ СШ №2 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им. А.С. Пушкина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от "_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08   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09 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2022г.</w:t>
            </w:r>
          </w:p>
          <w:p w:rsidR="002606AA" w:rsidRPr="002606AA" w:rsidRDefault="002606A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№_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2290</w:t>
            </w:r>
            <w:r w:rsidRPr="002606AA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  <w:p w:rsidR="002606AA" w:rsidRPr="002606AA" w:rsidRDefault="002606AA">
            <w:pPr>
              <w:spacing w:line="240" w:lineRule="auto"/>
              <w:ind w:firstLine="2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606AA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606AA">
        <w:rPr>
          <w:rFonts w:ascii="Times New Roman" w:eastAsia="Times New Roman" w:hAnsi="Times New Roman" w:cs="Times New Roman"/>
          <w:sz w:val="28"/>
          <w:szCs w:val="28"/>
        </w:rPr>
        <w:t xml:space="preserve">Предмет: </w:t>
      </w:r>
      <w:r>
        <w:rPr>
          <w:rFonts w:ascii="Times New Roman" w:hAnsi="Times New Roman" w:cs="Times New Roman"/>
          <w:b/>
          <w:i/>
          <w:sz w:val="28"/>
          <w:szCs w:val="28"/>
        </w:rPr>
        <w:t>технология</w:t>
      </w: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6AA">
        <w:rPr>
          <w:rFonts w:ascii="Times New Roman" w:eastAsia="Times New Roman" w:hAnsi="Times New Roman" w:cs="Times New Roman"/>
          <w:sz w:val="28"/>
          <w:szCs w:val="28"/>
        </w:rPr>
        <w:t xml:space="preserve">Класс </w:t>
      </w:r>
      <w:r w:rsidR="004D07C2">
        <w:rPr>
          <w:rFonts w:ascii="Times New Roman" w:eastAsia="Times New Roman" w:hAnsi="Times New Roman" w:cs="Times New Roman"/>
          <w:sz w:val="28"/>
          <w:szCs w:val="28"/>
        </w:rPr>
        <w:t xml:space="preserve">1-4 </w:t>
      </w: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06AA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на изучение программы  </w:t>
      </w:r>
      <w:r w:rsidRPr="002606AA">
        <w:rPr>
          <w:rFonts w:ascii="Times New Roman" w:hAnsi="Times New Roman" w:cs="Times New Roman"/>
          <w:b/>
          <w:sz w:val="28"/>
          <w:szCs w:val="28"/>
          <w:u w:val="single"/>
        </w:rPr>
        <w:t>34</w:t>
      </w:r>
    </w:p>
    <w:p w:rsidR="002606AA" w:rsidRPr="002606AA" w:rsidRDefault="002606AA" w:rsidP="002606A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606AA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:rsidR="00923E5A" w:rsidRDefault="00923E5A" w:rsidP="00923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Составители:</w:t>
      </w:r>
    </w:p>
    <w:p w:rsidR="00923E5A" w:rsidRDefault="00923E5A" w:rsidP="00923E5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учителя начальных классов</w:t>
      </w:r>
    </w:p>
    <w:p w:rsidR="00923E5A" w:rsidRDefault="00923E5A" w:rsidP="00923E5A">
      <w:pPr>
        <w:spacing w:after="0" w:line="240" w:lineRule="auto"/>
        <w:ind w:left="4962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Алиева Е.Е., Рыжкова О.А., Тихонова Н.Б., Мурашова С.В., Зубкова Т.В.,  Биткина Е.Д., Антилофьева Е.С., Сахарова Е.Д., Скрябина Е.В, Пундикова Н.В., Делавина О.В., Флегонтова Е.В.,  Башук Т.И.</w:t>
      </w:r>
    </w:p>
    <w:p w:rsidR="00923E5A" w:rsidRDefault="00923E5A" w:rsidP="002606A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06AA" w:rsidRPr="002606AA" w:rsidRDefault="002606AA" w:rsidP="002606A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606AA">
        <w:rPr>
          <w:rFonts w:ascii="Times New Roman" w:eastAsia="Times New Roman" w:hAnsi="Times New Roman" w:cs="Times New Roman"/>
          <w:sz w:val="28"/>
          <w:szCs w:val="28"/>
        </w:rPr>
        <w:t xml:space="preserve">г.Арзамас </w:t>
      </w:r>
    </w:p>
    <w:p w:rsidR="002606AA" w:rsidRPr="002606AA" w:rsidRDefault="002606AA" w:rsidP="002606AA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606AA">
        <w:rPr>
          <w:rFonts w:ascii="Times New Roman" w:eastAsia="Times New Roman" w:hAnsi="Times New Roman" w:cs="Times New Roman"/>
          <w:sz w:val="28"/>
          <w:szCs w:val="28"/>
        </w:rPr>
        <w:t>2022г.</w:t>
      </w:r>
    </w:p>
    <w:p w:rsidR="00970040" w:rsidRPr="00970040" w:rsidRDefault="00970040" w:rsidP="00970040">
      <w:pPr>
        <w:pageBreakBefore/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480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lastRenderedPageBreak/>
        <w:t>ТЕХНОЛОГИЯ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ПОЯСНИТЕЛЬНАЯ ЗАПИСКА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планированию.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Содержание обучения раскрывается через модули, которые предлагаются для обязательного изучения в каждом классе начальной школы. Приведён перечень универсальных учебных действий 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и втором классах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 — «Совместная деятельность».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 тематическом планировании описывается программное 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br/>
        <w:t>содержание по всем разделам (темам) содержания обучения каждого класса, а также раскрываются методы и формы организации обучения и характеристика деятельности, которые целесообразно использовать при изучении той или иной темы. Представлены также способы организации дифференцированного обучения.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24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Общая характеристика учебного предмета </w:t>
      </w: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br/>
        <w:t>«Технология»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 xml:space="preserve">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</w:t>
      </w:r>
      <w:r w:rsidRPr="00970040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lastRenderedPageBreak/>
        <w:t xml:space="preserve">обозначенную в нём содержательную составляющую по данному учебному предмету.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курсе технологии осуществляется реализация широкого спектра межпредметных связей.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Математика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 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Изобразительное искусство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 — использование средств художественной выразительности, законов и правил декоративно-прикладного искусства и дизайна.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Окружающий мир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 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Родной язык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 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Литературное чтение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 — работа с текстами для создания образа, реализуемого в изделии.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Важнейшая особенность уроков технологии в начальной школе — предметно-практическая деятельность как необходимая составляющая целостного процесса интеллектуального, а также духовного и нравственного развития обучающихся младшего школьного возраста.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Цели изучения учебного предмета «Технология»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Основной целью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Для реализации основной цели и концептуальной идеи данного предмета необходимо решение </w:t>
      </w: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системы приоритетных задач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 образовательных, развивающих и воспитательных.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Образовательные задачи курса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: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970040" w:rsidRPr="00970040" w:rsidRDefault="00970040" w:rsidP="00970040">
      <w:pPr>
        <w:keepNext/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Развивающие задачи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расширение культурного кругозора, развитие способности творческого использования полученных знаний и умений в практической деятельности;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развитие гибкости и вариативности мышления, способностей к изобретательской деятельности.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Воспитательные задачи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: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Место учебного предмета «Технология» в учебном плане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Согласно требованиям ФГОС общее число часов на изучение курса «Технология» в 1—4 классах — 135 (по 1 часу в неделю): 33 часа в 1 классе и по 34 часа во 2—4 классах.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 усмотрению образовательной организации это число может быть увеличено за счёт части, формируемой участниками образовательных отношений; например, большое значение имеют итоговые выставки достижений учащихся, которые требуют времени для подготовки и проведения (с участием самих школьников). То же следует сказать и об организации проектно-исследовательской работы обучающихся. </w:t>
      </w:r>
    </w:p>
    <w:p w:rsidR="00970040" w:rsidRPr="00970040" w:rsidRDefault="00970040" w:rsidP="00970040">
      <w:pPr>
        <w:pageBreakBefore/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480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t>СОДЕРЖАНИЕ ОБУЧЕНИЯ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  <w:t>Содержание программы начинается с характеристики основных структурных единиц курса «Технология», которые соответствуют ФГОС НОО и являются общими для каждого года обучения. Вместе с тем их содержательное наполнение развивается и обогащается концентрически от класса к классу. При этом учитывается, что собственная логика данного учебного курса не является столь же жёсткой, как в ряде других учебных курсов, в которых порядок изучения тем и их развития требует строгой и единой последовательности. На уроках технологии этот порядок и конкретное наполнение разделов в определённых пределах могут быть более свободными.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Основные модули курса «Технология»: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1. Технологии, профессии и производства.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2. Технологии ручной обработки материалов: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технологии работы с бумагой и картоном;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технологии работы с пластичными материалами;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технологии работы с природным материалом;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технологии работы с текстильными материалами;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технологии работы с другими доступными материалами</w:t>
      </w:r>
      <w:r w:rsidRPr="00970040">
        <w:rPr>
          <w:rFonts w:ascii="Times New Roman" w:eastAsia="Times New Roman" w:hAnsi="Times New Roman" w:cs="SchoolBookSanPin"/>
          <w:color w:val="000000"/>
          <w:position w:val="4"/>
          <w:sz w:val="28"/>
          <w:szCs w:val="28"/>
          <w:vertAlign w:val="superscript"/>
          <w:lang w:eastAsia="ru-RU"/>
        </w:rPr>
        <w:footnoteReference w:id="1"/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.</w:t>
      </w:r>
    </w:p>
    <w:p w:rsidR="00970040" w:rsidRPr="00970040" w:rsidRDefault="00970040" w:rsidP="00A00114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3. Конструирование и моделирование:</w:t>
      </w:r>
      <w:r w:rsidR="00A00114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работа с «Конструктором»*</w:t>
      </w:r>
      <w:r w:rsidRPr="00970040">
        <w:rPr>
          <w:rFonts w:ascii="Times New Roman" w:eastAsia="Times New Roman" w:hAnsi="Times New Roman" w:cs="SchoolBookSanPin"/>
          <w:color w:val="000000"/>
          <w:position w:val="4"/>
          <w:sz w:val="28"/>
          <w:szCs w:val="28"/>
          <w:vertAlign w:val="superscript"/>
          <w:lang w:eastAsia="ru-RU"/>
        </w:rPr>
        <w:footnoteReference w:id="2"/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;</w:t>
      </w:r>
      <w:r w:rsidR="00A00114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конструирование и моделирование из бумаги, картона, пластичных материалов, природных и текстильных материалов;</w:t>
      </w:r>
      <w:r w:rsidR="00A00114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робототехника*.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4. Информационно-коммуникативные технологии*.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Другая специфическая черта программы состоит в том, что в общем содержании курса выделенные основные структурные единицы являются обязательными содержательными разделами авторских курсов. Они реализуются на базе освоения обучающимися технологий работы как с обязательными, так и с дополнительными материалами в рамках интегративного подхода и комплексного наполнения учебных тем и творческих практик. Современный вариативный подход в образовании предполагает и предлагает несколько учебно-методических комплектов по курсу «Технология», в которых по-разному строится традиционная линия предметного содержания: в разной последовательности и в разном объёме предъявляются для освоения те или иные технологии, на разных видах материалов, изделий. Однако эти различия не являются существенными, так как приводят к единому результату к окончанию начального уровня образования. </w:t>
      </w:r>
    </w:p>
    <w:p w:rsidR="00970040" w:rsidRPr="00970040" w:rsidRDefault="00A00114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Ниже по классам представлено</w:t>
      </w:r>
      <w:r w:rsidR="00970040"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содержание основных модулей курса.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1 класс (33 </w:t>
      </w:r>
      <w:r w:rsidRPr="00970040">
        <w:rPr>
          <w:rFonts w:ascii="Times New Roman" w:eastAsia="Times New Roman" w:hAnsi="Times New Roman" w:cs="OfficinaSansMediumITC"/>
          <w:b/>
          <w:bCs/>
          <w:color w:val="000000"/>
          <w:position w:val="6"/>
          <w:sz w:val="28"/>
          <w:szCs w:val="28"/>
          <w:lang w:eastAsia="ru-RU"/>
        </w:rPr>
        <w:t>ч</w:t>
      </w: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1. Технологии, профессии и производства (6 ч)</w:t>
      </w:r>
      <w:r w:rsidRPr="00970040">
        <w:rPr>
          <w:rFonts w:ascii="Times New Roman" w:eastAsia="Times New Roman" w:hAnsi="Times New Roman" w:cs="OfficinaSansExtraBoldITC-Reg"/>
          <w:color w:val="000000"/>
          <w:position w:val="16"/>
          <w:sz w:val="28"/>
          <w:szCs w:val="28"/>
          <w:vertAlign w:val="superscript"/>
          <w:lang w:eastAsia="ru-RU"/>
        </w:rPr>
        <w:footnoteReference w:id="3"/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 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Профессии родных и знакомых. Профессии, связанные с изучаемыми материалами и производствами. Профессии сферы обслуживания.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Традиции и праздники народов России, ремёсла, обычаи.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2. Технологии ручной обработки материалов (15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 безопасное использование.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 др. Резание бумаги ножницами. Правила безопасной работы, передачи и хранения ножниц. Картон.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Виды природных материалов (плоские — листья и объёмные —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 помощью пластилина).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Использование дополнительных отделочных материалов.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3. Конструирование и моделирование (10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 xml:space="preserve">Простые и объёмные конструкции из разных материалов (пластические массы, бумага, текстиль и др.) и способы их создания. Общее представление о конструкции изделия; детали и 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 результата. Элементарное прогнозирование порядка действий в зависимости от желаемого/необходимого результата; выбор способа работы в зависимости от требуемого результата/замысла.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4. Информационно-коммуникативные технологии* (2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Демонстрация учителем готовых материалов на информационных носителях.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Информация. Виды информации.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Универсальные учебные действия (пропедевтический уровень)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Познавательные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: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ориентироваться в терминах, используемых в технологии (в пределах изученного);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воспринимать и использовать предложенную инструкцию (устную, графическую);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сравнивать отдельные изделия (конструкции), находить сходство и различия в их устройстве.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Работа с информацией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Коммуникативные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строить несложные высказывания, сообщения в устной форме (по содержанию изученных тем).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Регулятивные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принимать и удерживать в процессе деятельности предложенную учебную задачу;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несложные действия контроля и оценки по предложенным критериям.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Совместная деятельность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проявлять положительное отношение к включению в совместную работу, к простым видам сотрудничества;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2 класс (34 </w:t>
      </w:r>
      <w:r w:rsidRPr="00970040">
        <w:rPr>
          <w:rFonts w:ascii="Times New Roman" w:eastAsia="Times New Roman" w:hAnsi="Times New Roman" w:cs="OfficinaSansMediumITC"/>
          <w:b/>
          <w:bCs/>
          <w:color w:val="000000"/>
          <w:position w:val="6"/>
          <w:sz w:val="28"/>
          <w:szCs w:val="28"/>
          <w:lang w:eastAsia="ru-RU"/>
        </w:rPr>
        <w:t>ч</w:t>
      </w: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1. Технологии, профессии и производства (8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Рукотворный мир —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др.). Изготовление изделий с учётом данного принципа. 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(выделения) деталей, сборка, отделка изделия;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Традиции и современность. Новая жизнь древних профессий. Совершенствование их технологических процессов. Мастера и их профессии; правила мастера. Культурные традиции.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2. Технологии ручной обработки материалов (14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др.),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Виды условных графических изображений: рисунок, простейший чертёж, эскиз, схема. Чертёжные инструменты —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u w:val="single"/>
          <w:lang w:eastAsia="ru-RU"/>
        </w:rPr>
        <w:t>Технология обработки бумаги и картона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 — биговка. Подвижное соединение деталей на проволоку, толстую нитку.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u w:val="single"/>
          <w:lang w:eastAsia="ru-RU"/>
        </w:rPr>
        <w:t>Технология обработки текстильных материалов.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и/или строчка косого стежка и её варианты (крестик, стебельчатая, ёлочка)</w:t>
      </w:r>
      <w:r w:rsidRPr="00970040">
        <w:rPr>
          <w:rFonts w:ascii="Times New Roman" w:eastAsia="Times New Roman" w:hAnsi="Times New Roman" w:cs="SchoolBookSanPin"/>
          <w:color w:val="000000"/>
          <w:position w:val="4"/>
          <w:sz w:val="28"/>
          <w:szCs w:val="28"/>
          <w:vertAlign w:val="superscript"/>
          <w:lang w:eastAsia="ru-RU"/>
        </w:rPr>
        <w:footnoteReference w:id="4"/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Использование дополнительных материалов (например, проволока, пряжа, бусины и др.).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3. Конструирование и моделирование (10 ч)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4. Информационно-коммуникативные технологии (2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Демонстрация учителем готовых материалов на информационных носителях*.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Поиск информации. Интернет как источник информации.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Универсальные учебные действия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Познавательные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: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ориентироваться в терминах, используемых в технологии (в пределах изученного);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работу в соответствии с образцом, инструкцией, устной или письменной;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действия анализа и синтеза, сравнения, группировки с учётом указанных критериев;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строить рассуждения, делать умозаключения, проверять их в практической работе;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воспроизводить порядок действий при решении учебной/практической задачи;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осуществлять решение простых задач в умственной и материализованной форме.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Работа с информацией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получать информацию из учебника и других дидактических материалов, использовать её в работе;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70040" w:rsidRPr="00970040" w:rsidRDefault="00970040" w:rsidP="00970040">
      <w:pPr>
        <w:keepNext/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Коммуникативные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правила участия в учебном диалоге: задавать вопросы, дополнять ответы одноклассников, высказывать своё мнение; отвечать на вопросы; проявлять уважительное отношение к одноклассникам, внимание к мнению другого;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делиться впечатлениями о прослушанном (прочитанном) тексте, рассказе учителя; о выполненной работе, созданном изделии.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Регулятивные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понимать и принимать учебную задачу;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организовывать свою деятельность;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2"/>
          <w:sz w:val="28"/>
          <w:szCs w:val="28"/>
          <w:lang w:eastAsia="ru-RU"/>
        </w:rPr>
        <w:t xml:space="preserve">понимать предлагаемый план действий, действовать по плану;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прогнозировать необходимые действия для получения практического результата, планировать работу;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действия контроля и оценки;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воспринимать советы, оценку учителя и одноклассников, стараться учитывать их в работе.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Совместная деятельность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правила совместной работы: справедливо распределять работу; договариваться, выполнять ответственно свою часть работы, уважительно относиться к чужому мнению.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3 класс (34 </w:t>
      </w:r>
      <w:r w:rsidRPr="00970040">
        <w:rPr>
          <w:rFonts w:ascii="Times New Roman" w:eastAsia="Times New Roman" w:hAnsi="Times New Roman" w:cs="OfficinaSansMediumITC"/>
          <w:b/>
          <w:bCs/>
          <w:color w:val="000000"/>
          <w:position w:val="6"/>
          <w:sz w:val="28"/>
          <w:szCs w:val="28"/>
          <w:lang w:eastAsia="ru-RU"/>
        </w:rPr>
        <w:t>ч</w:t>
      </w: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1. Технологии, профессии и производства (8 ч)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ансамбле; гармония предметной и окружающей среды (общее представление).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 — жёсткость конструкции (трубчатые сооружения, треугольник как устойчивая геометрическая форма и др.).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Бережное и внимательное отношение к природе как источнику сырьевых ресурсов и идей для технологий будущего.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сотрудничества; распределение работы, выполнение социальных ролей (руководитель/лидер и подчинённый).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2. Технологии ручной обработки материалов (10 ч)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изделий; сравнительный анализ технологий при использовании того или иного материала (например, аппликация из бумаги и ткани, коллаж и др.).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Инструменты и приспособления (циркуль, угольник, канцелярский нож, шило и др.); называние и выполнение приёмов их рационального и безопасного использования.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Углубление общих представлений о технологическом процессе (анализ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 материалов; обработка с целью получения деталей, сборка, отделка изделия;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Технология обработки бумаги и картона. Виды картона (гофрированный, толстый, тонкий, цветной и др.). Чтение и построение простого чертежа/эскиза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Выполнение рицовки на картоне с помощью канцелярского ножа, выполнение отверстий шилом.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др.) и/или петельной строчки для соединения деталей изделия и отделки. Пришивание пуговиц (с двумя-четырьмя отверстиями). Изготовление швейных изделий из нескольких деталей.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Использование дополнительных материалов. Комбинирование разных материалов в одном изделии.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3. Конструирование и моделирование (12 ч)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изделиях; жёсткость и устойчивость конструкции.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4. Информационно-коммуникативные технологии (4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 др.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 мастерами, Интернет</w:t>
      </w:r>
      <w:r w:rsidRPr="00970040">
        <w:rPr>
          <w:rFonts w:ascii="Times New Roman" w:eastAsia="Times New Roman" w:hAnsi="Times New Roman" w:cs="SchoolBookSanPin"/>
          <w:color w:val="000000"/>
          <w:position w:val="4"/>
          <w:sz w:val="28"/>
          <w:szCs w:val="28"/>
          <w:vertAlign w:val="superscript"/>
          <w:lang w:eastAsia="ru-RU"/>
        </w:rPr>
        <w:footnoteReference w:id="5"/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, видео, DVD). Работа с текстовым редактором Microsoft Word или другим.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Универсальные учебные действия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Познавательные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ориентироваться в терминах, используемых в технологии, использовать их в ответах на вопросы и высказываниях (в пределах изученного);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осуществлять анализ предложенных образцов с выделением существенных и несущественных признаков;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работу в соответствии с инструкцией, устной или письменной, а также графически представленной в схеме, таблице;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определять способы доработки конструкций с учётом предложенных условий;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читать и воспроизводить простой чертёж/эскиз развёртки изделия;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восстанавливать нарушенную последовательность выполнения изделия.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Работа с информацией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анализировать и использовать знаково-символические средства представления информации для создания моделей и макетов изучаемых объектов;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основе анализа информации производить выбор наиболее эффективных способов работы;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2"/>
          <w:sz w:val="28"/>
          <w:szCs w:val="28"/>
          <w:lang w:eastAsia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Коммуникативные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строить монологическое высказывание, владеть диалогической формой коммуникации;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описывать предметы рукотворного мира, оценивать их достоинства;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формулировать собственное мнение, аргументировать выбор вариантов и способов выполнения задания.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Регулятивные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принимать и сохранять учебную задачу, осуществлять поиск средств для её решения;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действия контроля и оценки; выявлять ошибки и недочёты по результатам работы, устанавливать их причины и искать способы устранения;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проявлять волевую саморегуляцию при выполнении задания.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Совместная деятельность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выбирать себе партнёров по совместной деятельности не только по симпатии, но и по деловым качествам;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роли лидера, подчинённого, соблюдать равноправие и дружелюбие;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осуществлять взаимопомощь, проявлять ответственность при выполнении своей части работы.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4 класс (34 </w:t>
      </w:r>
      <w:r w:rsidRPr="00970040">
        <w:rPr>
          <w:rFonts w:ascii="Times New Roman" w:eastAsia="Times New Roman" w:hAnsi="Times New Roman" w:cs="OfficinaSansMediumITC"/>
          <w:b/>
          <w:bCs/>
          <w:color w:val="000000"/>
          <w:position w:val="6"/>
          <w:sz w:val="28"/>
          <w:szCs w:val="28"/>
          <w:lang w:eastAsia="ru-RU"/>
        </w:rPr>
        <w:t>ч</w:t>
      </w: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)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 xml:space="preserve">1. Технологии, профессии и производства (12 ч)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др.).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Профессии, связанные с опасностями (пожарные, космонавты, химики и др.).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др.).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2. Технологии ручной обработки материалов (6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Синтетические материалы — ткани, полимеры (пластик, поролон). Их свойства. Создание синтетических материалов с заданными свойствами.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дополнительными/изменёнными требованиями к изделию.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Совершенствование умений выполнять разные способы разметки с помощью чертёжных инструментов. Освоение доступных художественных техник.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др.), её назначение (соединение и отделка деталей) и/или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Комбинированное использование разных материалов.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3. Конструирование и моделирование (10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Современные требования к техническим устройствам (экологичность, безопасность, эргономичность и др.).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4. Информационно-коммуникативные технологии (6 ч)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Работа с доступной информацией в Интернете</w:t>
      </w:r>
      <w:r w:rsidRPr="00970040">
        <w:rPr>
          <w:rFonts w:ascii="Times New Roman" w:eastAsia="Times New Roman" w:hAnsi="Times New Roman" w:cs="SchoolBookSanPin"/>
          <w:color w:val="000000"/>
          <w:position w:val="4"/>
          <w:sz w:val="28"/>
          <w:szCs w:val="28"/>
          <w:vertAlign w:val="superscript"/>
          <w:lang w:eastAsia="ru-RU"/>
        </w:rPr>
        <w:footnoteReference w:id="6"/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и на цифровых носителях информации. 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др. Создание презентаций в программе PowerPoint или другой.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Универсальные учебные действия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Познавательные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ориентироваться в терминах, используемых в технологии, использовать их в ответах на вопросы и высказываниях (в пределах изученного);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 конструкции предложенных образцов изделий;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выстраивать последовательность практических действий и технологических операций; подбирать материал и инструменты; выполнять экономную разметку; сборку, отделку изделия;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решать простые задачи на преобразование конструкции;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работу в соответствии с инструкцией, устной или письменной;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действия анализа и синтеза, сравнения, классификации предметов/изделий с учётом указанных критериев;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Работа с информацией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основе анализа информации производить выбор наиболее эффективных способов работы;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осуществлять поиск дополнительной информации по тематике творческих и проектных работ;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рисунки из ресурса компьютера в оформлении изделий и др.;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использовать средства информационно-коммуникационных технологий для решения учебных и практических задач, в том числе Интернет под руководством учителя. </w:t>
      </w:r>
    </w:p>
    <w:p w:rsidR="00970040" w:rsidRPr="00970040" w:rsidRDefault="00970040" w:rsidP="00970040">
      <w:pPr>
        <w:keepNext/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Коммуникативные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РФ;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осознавать культурно-исторический смысл и назначение праздников, их роль в жизни каждого человека; ориентироваться в традициях организации и оформления праздников.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Регулятивные УУД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понимать и принимать учебную задачу, самостоятельно определять цели учебно-познавательной деятельности;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планировать практическую работу в соответствии с поставленной целью и выполнять её в соответствии с планом;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действия контроля/самоконтроля и оценки; процесса и результата деятельности, при необходимости вносить коррективы в выполняемые действия;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волевую саморегуляцию при выполнении задания.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i/>
          <w:iCs/>
          <w:color w:val="000000"/>
          <w:sz w:val="28"/>
          <w:szCs w:val="28"/>
          <w:lang w:eastAsia="ru-RU"/>
        </w:rPr>
        <w:t>Совместная деятельность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интерес к деятельности своих товарищей и результатам их работы; в доброжелательной форме комментировать и оценивать их достижения;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процессе анализа и оценки совместной деятельности высказывать свои предложения и пожелания; выслушивать и принимать к сведению мнение одноклассников, их советы и пожелания; с уважением относиться к разной оценке своих достижений.</w:t>
      </w:r>
    </w:p>
    <w:p w:rsidR="00970040" w:rsidRPr="00970040" w:rsidRDefault="00970040" w:rsidP="00970040">
      <w:pPr>
        <w:pageBreakBefore/>
        <w:pBdr>
          <w:bottom w:val="single" w:sz="4" w:space="5" w:color="auto"/>
        </w:pBdr>
        <w:suppressAutoHyphens/>
        <w:autoSpaceDE w:val="0"/>
        <w:autoSpaceDN w:val="0"/>
        <w:adjustRightInd w:val="0"/>
        <w:spacing w:before="480" w:after="240" w:line="240" w:lineRule="atLeast"/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t xml:space="preserve">ПЛАНИРУЕМЫЕ РЕЗУЛЬТАТЫ ОСВОЕНИЯ </w:t>
      </w:r>
      <w:r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t xml:space="preserve">УЧЕБНОГО ПРЕДМЕТА «ТЕХНОЛОГИЯ» </w:t>
      </w:r>
      <w:r w:rsidRPr="00970040">
        <w:rPr>
          <w:rFonts w:ascii="Times New Roman" w:eastAsia="Times New Roman" w:hAnsi="Times New Roman" w:cs="OfficinaSansExtraBoldITC-Reg"/>
          <w:b/>
          <w:bCs/>
          <w:caps/>
          <w:color w:val="000000"/>
          <w:sz w:val="28"/>
          <w:szCs w:val="28"/>
          <w:lang w:eastAsia="ru-RU"/>
        </w:rPr>
        <w:t>НА УРОВНЕ НАЧАЛЬНОГО ОБЩЕГО ОБРАЗОВАНИЯ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113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Личностные результаты обучающегося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 результате изучения предмета «Технология» в начальной школе у обучающегося будут сформированы следующие личностные новообразования: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>Метапредметные результаты обучающегося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 концу обучения в начальной школе у обучающегося формируются следующие универсальные учебные действия.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Познавательные УУД: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осуществлять анализ объектов и изделий с выделением существенных и несущественных признаков;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сравнивать группы объектов/изделий, выделять в них общее и различия;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схемы, модели и простейшие чертежи в собственной практической творческой деятельности;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Работа с информацией: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 работать с моделями;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средства информационно-коммуникационных технологий для решения учебных и практических задач (в 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Коммуникативные УУД: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объяснять последовательность совершаемых действий при создании изделия.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Регулятивные УУД: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правила безопасности труда при выполнении работы;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планировать работу, соотносить свои действия с поставленной целью;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волевую саморегуляцию при выполнении работы.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Совместная деятельность: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970040" w:rsidRPr="00970040" w:rsidRDefault="00970040" w:rsidP="00970040">
      <w:pPr>
        <w:widowControl w:val="0"/>
        <w:suppressAutoHyphens/>
        <w:autoSpaceDE w:val="0"/>
        <w:autoSpaceDN w:val="0"/>
        <w:adjustRightInd w:val="0"/>
        <w:spacing w:after="0" w:line="288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t xml:space="preserve">Предметные результаты освоения курса </w:t>
      </w:r>
      <w:r w:rsidRPr="00970040">
        <w:rPr>
          <w:rFonts w:ascii="Times New Roman" w:eastAsia="Times New Roman" w:hAnsi="Times New Roman" w:cs="OfficinaSansMediumITC"/>
          <w:b/>
          <w:bCs/>
          <w:caps/>
          <w:color w:val="000000"/>
          <w:position w:val="6"/>
          <w:sz w:val="28"/>
          <w:szCs w:val="28"/>
          <w:lang w:eastAsia="ru-RU"/>
        </w:rPr>
        <w:br/>
        <w:t>«ТехнологиЯ»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12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1 класс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 концу обучения </w:t>
      </w: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в первом классе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применять правила безопасной работы ножницами, иглой и аккуратной работы с клеем;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 др.), использовать их в практической работе;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определять наименования отдельных материалов (бумага, картон, фольга, пластилин, природные, текстильные материалы и 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оформлять изделия строчкой прямого стежка;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смысл понятий «изделие», «деталь изделия», «об</w:t>
      </w: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разец», «заготовка», «материал», «инструмент», «приспособ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ление», «конструирование», «аппликация»;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задания с опорой на готовый план;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распознавать изученные виды материалов (природные, пластические, бумага, тонкий картон, текстильные, клей и др.), их свойства (цвет, фактура, форма, гибкость и др.);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различать материалы и инструменты по их назначению;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 пр.; собирать изделия с помощью клея, пластических масс и др.; эстетично и аккуратно выполнять отделку раскрашиванием, аппликацией, строчкой прямого стежка;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для сушки плоских изделий пресс;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различать разборные и неразборные конструкции несложных изделий;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несложные коллективные работы проектного характера.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2 класс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 концу обучения </w:t>
      </w: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во втором классе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1"/>
          <w:sz w:val="28"/>
          <w:szCs w:val="28"/>
          <w:lang w:eastAsia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 практической деятельности;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задания по самостоятельно составленному плану;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распознавать элементарные общие правила создания рукотворного мира (прочность, удобство, эстетическая выразительность — симметрия, асимметрия, равновесие); наблюдать гармонию предметов и окружающей среды; называть характерные особенности изученных видов декоративно-прикладного искусства;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анализировать задание/образец по предложенным вопросам, памятке или инструкции, самостоятельно выполнять доступные задания с опорой на инструкционную (технологическую) карту;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pacing w:val="-1"/>
          <w:sz w:val="28"/>
          <w:szCs w:val="28"/>
          <w:lang w:eastAsia="ru-RU"/>
        </w:rPr>
        <w:t>самостоятельно отбирать материалы и инструменты для работы; исследовать свойства новых изучаемых материалов (толстый картон, натуральные ткани, нитки, проволока и др.);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(эскиз); чертить окружность с помощью циркуля;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биговку;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построение простейшего лекала (выкройки) правильной геометрической формы и разметку деталей кроя на ткани по нему/ней;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оформлять изделия и соединять детали освоенными ручными строчками;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смысл понятия «развёртка» (трёхмерного предмета); соотносить объёмную конструкцию с изображениями её развёртки;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отличать макет от модели, строить трёхмерный макет из готовой развёртки;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решать несложные конструкторско-технологические задачи;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делать выбор, какое мнение принять — своё или другое, высказанное в ходе обсуждения;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работу в малых группах, осуществлять сотрудничество;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называть профессии людей, работающих в сфере обслуживания.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3 класс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 концу обучения </w:t>
      </w: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в третьем классе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смысл понятий «чертёж развёртки», «канцелярский нож», «шило», «искусственный материал»;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 др.);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читать чертёж развёртки и выполнять разметку развёрток с помощью чертёжных инструментов (линейка, угольник, циркуль);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узнавать и называть линии чертежа (осевая и центровая);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безопасно пользоваться канцелярским ножом, шилом;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рицовку;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соединение деталей и отделку изделия освоенными ручными строчками;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новыми/дополненными требованиями; использовать комбинированные техники при изготовлении изделий в соответствии с технической или декоративно-художественной задачей;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конструкций; использовать их при решении простейших конструкторских задач;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изменять конструкцию изделия по заданным условиям;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выбирать способ соединения и соединительный материал в зависимости от требований конструкции;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называть несколько видов информационных технологий и соответствующих способов передачи информации (из реального окружения учащихся);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основные правила безопасной работы на компьютере и других электронных средствах обучения;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выполнять проектные задания в соответствии с содержанием изученного материала на основе полученных знаний и умений. </w:t>
      </w:r>
    </w:p>
    <w:p w:rsidR="00970040" w:rsidRPr="00970040" w:rsidRDefault="00970040" w:rsidP="00970040">
      <w:pPr>
        <w:keepNext/>
        <w:suppressAutoHyphens/>
        <w:autoSpaceDE w:val="0"/>
        <w:autoSpaceDN w:val="0"/>
        <w:adjustRightInd w:val="0"/>
        <w:spacing w:before="360" w:after="240" w:line="240" w:lineRule="atLeast"/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OfficinaSansExtraBoldITC-Reg"/>
          <w:b/>
          <w:bCs/>
          <w:color w:val="000000"/>
          <w:position w:val="6"/>
          <w:sz w:val="28"/>
          <w:szCs w:val="28"/>
          <w:lang w:eastAsia="ru-RU"/>
        </w:rPr>
        <w:t>4 класс</w:t>
      </w:r>
    </w:p>
    <w:p w:rsidR="00970040" w:rsidRPr="00970040" w:rsidRDefault="00970040" w:rsidP="00970040">
      <w:pPr>
        <w:autoSpaceDE w:val="0"/>
        <w:autoSpaceDN w:val="0"/>
        <w:adjustRightInd w:val="0"/>
        <w:spacing w:after="0" w:line="240" w:lineRule="atLeast"/>
        <w:ind w:firstLine="227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К концу обучения </w:t>
      </w:r>
      <w:r w:rsidRPr="00970040">
        <w:rPr>
          <w:rFonts w:ascii="Times New Roman" w:eastAsia="Times New Roman" w:hAnsi="Times New Roman" w:cs="SchoolBookSanPin"/>
          <w:b/>
          <w:bCs/>
          <w:color w:val="000000"/>
          <w:sz w:val="28"/>
          <w:szCs w:val="28"/>
          <w:lang w:eastAsia="ru-RU"/>
        </w:rPr>
        <w:t>в четвёртом классе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обучающийся научится: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формировать общее представление о мире профессий, их социальном значении; о творчестве и творческих профессиях, о мировых достижениях в области техники и искусства (в рамках изученного), о наиболее значимых окружающих производствах;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основе анализа задания самостоятельно организовывать рабочее место в зависимости от вида работы, осуществлять планирование трудового процесса;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замысел; при необходимости вносить коррективы в выполняемые действия;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 и пр.), комбинировать различные способы в зависимости и от поставленной задачи; оформлять изделия и соединять детали освоенными ручными строчками;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на основе усвоенных правил дизайна решать простейшие </w:t>
      </w: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br/>
        <w:t xml:space="preserve">художественно-конструкторские задачи по созданию изделий с заданной функцией;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создавать небольшие тексты, презентации и печатные публикации с использованием изображений на экране компьютера; оформлять текст (выбор шрифта, размера, цвета шрифта, выравнивание абзаца);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работать с доступной информацией; работать в программах Word, Power Point;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 </w:t>
      </w:r>
    </w:p>
    <w:p w:rsidR="00970040" w:rsidRPr="00970040" w:rsidRDefault="00970040" w:rsidP="00970040">
      <w:pPr>
        <w:tabs>
          <w:tab w:val="left" w:pos="567"/>
        </w:tabs>
        <w:autoSpaceDE w:val="0"/>
        <w:autoSpaceDN w:val="0"/>
        <w:adjustRightInd w:val="0"/>
        <w:spacing w:after="0" w:line="242" w:lineRule="atLeast"/>
        <w:ind w:left="567" w:hanging="340"/>
        <w:jc w:val="both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970040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осуществлять сотрудничество в различных видах совместной деятельности; предлагать идеи для обсуждения, уважительно относиться к мнению товарищей, договариваться; участвовать в распределении ролей, координировать собственную работу в общем процессе.</w:t>
      </w:r>
    </w:p>
    <w:p w:rsidR="00BD2028" w:rsidRPr="00970040" w:rsidRDefault="00BD2028">
      <w:pPr>
        <w:rPr>
          <w:sz w:val="28"/>
          <w:szCs w:val="28"/>
        </w:rPr>
      </w:pPr>
    </w:p>
    <w:sectPr w:rsidR="00BD2028" w:rsidRPr="00970040" w:rsidSect="00F80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D7F" w:rsidRDefault="00D51D7F" w:rsidP="00970040">
      <w:pPr>
        <w:spacing w:after="0" w:line="240" w:lineRule="auto"/>
      </w:pPr>
      <w:r>
        <w:separator/>
      </w:r>
    </w:p>
  </w:endnote>
  <w:endnote w:type="continuationSeparator" w:id="0">
    <w:p w:rsidR="00D51D7F" w:rsidRDefault="00D51D7F" w:rsidP="00970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OfficinaSansExtraBoldITC-Reg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fficinaSansMediumITC">
    <w:altName w:val="Calibri"/>
    <w:panose1 w:val="00000000000000000000"/>
    <w:charset w:val="00"/>
    <w:family w:val="swiss"/>
    <w:notTrueType/>
    <w:pitch w:val="variable"/>
    <w:sig w:usb0="800002FF" w:usb1="500020CA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D7F" w:rsidRDefault="00D51D7F" w:rsidP="00970040">
      <w:pPr>
        <w:spacing w:after="0" w:line="240" w:lineRule="auto"/>
      </w:pPr>
      <w:r>
        <w:separator/>
      </w:r>
    </w:p>
  </w:footnote>
  <w:footnote w:type="continuationSeparator" w:id="0">
    <w:p w:rsidR="00D51D7F" w:rsidRDefault="00D51D7F" w:rsidP="00970040">
      <w:pPr>
        <w:spacing w:after="0" w:line="240" w:lineRule="auto"/>
      </w:pPr>
      <w:r>
        <w:continuationSeparator/>
      </w:r>
    </w:p>
  </w:footnote>
  <w:footnote w:id="1">
    <w:p w:rsidR="00970040" w:rsidRDefault="00970040" w:rsidP="00970040">
      <w:pPr>
        <w:pStyle w:val="footnote"/>
      </w:pPr>
      <w:r>
        <w:rPr>
          <w:vertAlign w:val="superscript"/>
        </w:rPr>
        <w:footnoteRef/>
      </w:r>
      <w:r>
        <w:tab/>
        <w:t>Например, пластик, поролон, фольга, солома и др.</w:t>
      </w:r>
    </w:p>
  </w:footnote>
  <w:footnote w:id="2">
    <w:p w:rsidR="00970040" w:rsidRDefault="00970040" w:rsidP="00970040">
      <w:pPr>
        <w:pStyle w:val="footnote"/>
      </w:pPr>
      <w:r>
        <w:rPr>
          <w:vertAlign w:val="superscript"/>
        </w:rPr>
        <w:footnoteRef/>
      </w:r>
      <w:r>
        <w:tab/>
        <w:t>Звёздочками отмечены модули, включённые в Приложение № 1 к Федеральному государственному образовательному стандарту начального общего образования с пометкой: «с учётом возможностей материально-технической базы образовательной организации».</w:t>
      </w:r>
    </w:p>
  </w:footnote>
  <w:footnote w:id="3">
    <w:p w:rsidR="00970040" w:rsidRDefault="00970040" w:rsidP="00970040">
      <w:pPr>
        <w:pStyle w:val="footnote"/>
      </w:pPr>
      <w:r>
        <w:rPr>
          <w:vertAlign w:val="superscript"/>
        </w:rPr>
        <w:footnoteRef/>
      </w:r>
      <w:r>
        <w:tab/>
        <w:t>Выделение часов на изучение разделов приблизительное. Возможно их небольшое варьирование в авторских курсах предмета.</w:t>
      </w:r>
    </w:p>
  </w:footnote>
  <w:footnote w:id="4">
    <w:p w:rsidR="00970040" w:rsidRDefault="00970040" w:rsidP="00970040">
      <w:pPr>
        <w:pStyle w:val="footnote"/>
      </w:pPr>
      <w:r>
        <w:rPr>
          <w:vertAlign w:val="superscript"/>
        </w:rPr>
        <w:footnoteRef/>
      </w:r>
      <w:r>
        <w:tab/>
        <w:t>Выбор строчек и порядка их освоения по классам определяется авторами учебников.</w:t>
      </w:r>
    </w:p>
  </w:footnote>
  <w:footnote w:id="5">
    <w:p w:rsidR="00970040" w:rsidRDefault="00970040" w:rsidP="00970040">
      <w:pPr>
        <w:pStyle w:val="footnote"/>
      </w:pPr>
      <w:r>
        <w:rPr>
          <w:vertAlign w:val="superscript"/>
        </w:rPr>
        <w:footnoteRef/>
      </w:r>
      <w:r>
        <w:tab/>
        <w:t>Практическая работа на персональном компьютере организуется в соответствии с материально-техническими возможностями образовательной организации.</w:t>
      </w:r>
    </w:p>
  </w:footnote>
  <w:footnote w:id="6">
    <w:p w:rsidR="00970040" w:rsidRDefault="00970040" w:rsidP="00970040">
      <w:pPr>
        <w:pStyle w:val="footnote"/>
      </w:pPr>
      <w:r>
        <w:rPr>
          <w:vertAlign w:val="superscript"/>
        </w:rPr>
        <w:footnoteRef/>
      </w:r>
      <w:r>
        <w:tab/>
        <w:t>Практическая работа на персональном компьютере организуется в соответствии с материально-техническими возможностями образовательной организации.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040"/>
    <w:rsid w:val="000152E6"/>
    <w:rsid w:val="0013611F"/>
    <w:rsid w:val="002606AA"/>
    <w:rsid w:val="004D07C2"/>
    <w:rsid w:val="005E20B9"/>
    <w:rsid w:val="00742F57"/>
    <w:rsid w:val="00797A4A"/>
    <w:rsid w:val="00923E5A"/>
    <w:rsid w:val="00970040"/>
    <w:rsid w:val="00A00114"/>
    <w:rsid w:val="00BD2028"/>
    <w:rsid w:val="00D51D7F"/>
    <w:rsid w:val="00D713EF"/>
    <w:rsid w:val="00F8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49F3"/>
  <w15:docId w15:val="{AAA0285D-5B79-4026-AE6C-CFB0811C3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uiPriority w:val="99"/>
    <w:rsid w:val="00970040"/>
    <w:pPr>
      <w:autoSpaceDE w:val="0"/>
      <w:autoSpaceDN w:val="0"/>
      <w:adjustRightInd w:val="0"/>
      <w:spacing w:after="0" w:line="200" w:lineRule="atLeast"/>
      <w:ind w:firstLine="227"/>
      <w:jc w:val="both"/>
    </w:pPr>
    <w:rPr>
      <w:rFonts w:ascii="Times New Roman" w:eastAsia="Times New Roman" w:hAnsi="Times New Roman" w:cs="SchoolBookSanPin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8165</Words>
  <Characters>46542</Characters>
  <Application>Microsoft Office Word</Application>
  <DocSecurity>0</DocSecurity>
  <Lines>387</Lines>
  <Paragraphs>109</Paragraphs>
  <ScaleCrop>false</ScaleCrop>
  <Company/>
  <LinksUpToDate>false</LinksUpToDate>
  <CharactersWithSpaces>54598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Tikhonov</dc:creator>
  <cp:lastModifiedBy>Пользователь Windows</cp:lastModifiedBy>
  <cp:revision>9</cp:revision>
  <dcterms:created xsi:type="dcterms:W3CDTF">2022-05-14T19:34:00Z</dcterms:created>
  <dcterms:modified xsi:type="dcterms:W3CDTF">2022-09-23T10:27:00Z</dcterms:modified>
</cp:coreProperties>
</file>