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51F" w:rsidRPr="00D552DB" w:rsidRDefault="00D5351F" w:rsidP="00D5351F">
      <w:pPr>
        <w:jc w:val="center"/>
        <w:rPr>
          <w:b/>
          <w:sz w:val="22"/>
          <w:szCs w:val="22"/>
        </w:rPr>
      </w:pPr>
      <w:r w:rsidRPr="00D552DB">
        <w:rPr>
          <w:b/>
          <w:sz w:val="22"/>
          <w:szCs w:val="22"/>
        </w:rPr>
        <w:t>Ответы и критерии оценивания ВОШ по обществознанию.</w:t>
      </w:r>
    </w:p>
    <w:p w:rsidR="00D5351F" w:rsidRPr="00D552DB" w:rsidRDefault="00F33406" w:rsidP="00D5351F">
      <w:pPr>
        <w:jc w:val="center"/>
        <w:rPr>
          <w:b/>
          <w:sz w:val="22"/>
          <w:szCs w:val="22"/>
        </w:rPr>
      </w:pPr>
      <w:r>
        <w:rPr>
          <w:b/>
          <w:sz w:val="22"/>
          <w:szCs w:val="22"/>
        </w:rPr>
        <w:t>Школьный этап. 2018-2019</w:t>
      </w:r>
      <w:r w:rsidR="00D5351F" w:rsidRPr="00D552DB">
        <w:rPr>
          <w:b/>
          <w:sz w:val="22"/>
          <w:szCs w:val="22"/>
        </w:rPr>
        <w:t xml:space="preserve"> учебный год.</w:t>
      </w:r>
    </w:p>
    <w:p w:rsidR="00D5351F" w:rsidRPr="00D552DB" w:rsidRDefault="007036C5" w:rsidP="00D5351F">
      <w:pPr>
        <w:jc w:val="center"/>
        <w:rPr>
          <w:sz w:val="22"/>
          <w:szCs w:val="22"/>
        </w:rPr>
      </w:pPr>
      <w:r>
        <w:rPr>
          <w:sz w:val="22"/>
          <w:szCs w:val="22"/>
        </w:rPr>
        <w:t>Время выполнения 90</w:t>
      </w:r>
      <w:r w:rsidR="00D5351F" w:rsidRPr="00D552DB">
        <w:rPr>
          <w:sz w:val="22"/>
          <w:szCs w:val="22"/>
        </w:rPr>
        <w:t xml:space="preserve">  минут.</w:t>
      </w:r>
    </w:p>
    <w:p w:rsidR="00D5351F" w:rsidRPr="00D552DB" w:rsidRDefault="00D5351F" w:rsidP="00D5351F">
      <w:pPr>
        <w:jc w:val="center"/>
        <w:rPr>
          <w:b/>
          <w:sz w:val="22"/>
          <w:szCs w:val="22"/>
        </w:rPr>
      </w:pPr>
      <w:r w:rsidRPr="00D552DB">
        <w:rPr>
          <w:b/>
          <w:sz w:val="22"/>
          <w:szCs w:val="22"/>
        </w:rPr>
        <w:t>9 класс.</w:t>
      </w:r>
    </w:p>
    <w:p w:rsidR="00D5351F" w:rsidRPr="00D552DB" w:rsidRDefault="00D5351F" w:rsidP="00D5351F">
      <w:pPr>
        <w:pStyle w:val="11"/>
        <w:spacing w:after="0" w:line="240" w:lineRule="auto"/>
        <w:ind w:left="0"/>
        <w:jc w:val="center"/>
        <w:rPr>
          <w:b/>
        </w:rPr>
      </w:pPr>
    </w:p>
    <w:p w:rsidR="00D5351F" w:rsidRPr="00D552DB" w:rsidRDefault="00D5351F" w:rsidP="00F33406">
      <w:pPr>
        <w:pStyle w:val="11"/>
        <w:spacing w:after="0" w:line="240" w:lineRule="auto"/>
        <w:ind w:left="-1134"/>
        <w:rPr>
          <w:rFonts w:ascii="Times New Roman" w:hAnsi="Times New Roman"/>
          <w:b/>
        </w:rPr>
      </w:pPr>
      <w:r w:rsidRPr="00D552DB">
        <w:rPr>
          <w:rFonts w:ascii="Times New Roman" w:hAnsi="Times New Roman"/>
          <w:b/>
          <w:lang w:val="en-US"/>
        </w:rPr>
        <w:t>I</w:t>
      </w:r>
      <w:r w:rsidRPr="00D552DB">
        <w:rPr>
          <w:rFonts w:ascii="Times New Roman" w:hAnsi="Times New Roman"/>
          <w:b/>
        </w:rPr>
        <w:t xml:space="preserve">. </w:t>
      </w:r>
      <w:r w:rsidRPr="00D552DB">
        <w:rPr>
          <w:rFonts w:ascii="Times New Roman" w:hAnsi="Times New Roman"/>
          <w:b/>
          <w:lang w:val="en-US"/>
        </w:rPr>
        <w:t>I</w:t>
      </w:r>
      <w:r w:rsidRPr="00D552DB">
        <w:rPr>
          <w:rFonts w:ascii="Times New Roman" w:hAnsi="Times New Roman"/>
          <w:b/>
        </w:rPr>
        <w:t xml:space="preserve">. Решите тест. Ответы запишите в таблицу. </w:t>
      </w:r>
    </w:p>
    <w:p w:rsidR="00D5351F" w:rsidRPr="00D5351F" w:rsidRDefault="00D5351F" w:rsidP="00F33406">
      <w:pPr>
        <w:pStyle w:val="ab"/>
        <w:tabs>
          <w:tab w:val="left" w:pos="2127"/>
          <w:tab w:val="left" w:pos="4820"/>
          <w:tab w:val="left" w:pos="7513"/>
        </w:tabs>
        <w:spacing w:after="0" w:line="240" w:lineRule="auto"/>
        <w:ind w:left="-1134"/>
        <w:jc w:val="both"/>
        <w:rPr>
          <w:rFonts w:ascii="Times New Roman" w:hAnsi="Times New Roman"/>
          <w:b/>
          <w:lang w:val="ru-RU"/>
        </w:rPr>
      </w:pPr>
      <w:r w:rsidRPr="00D5351F">
        <w:rPr>
          <w:rFonts w:ascii="Times New Roman" w:hAnsi="Times New Roman"/>
          <w:b/>
          <w:lang w:val="ru-RU"/>
        </w:rPr>
        <w:t>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2"/>
        <w:gridCol w:w="871"/>
        <w:gridCol w:w="871"/>
        <w:gridCol w:w="870"/>
        <w:gridCol w:w="879"/>
        <w:gridCol w:w="879"/>
        <w:gridCol w:w="879"/>
        <w:gridCol w:w="879"/>
      </w:tblGrid>
      <w:tr w:rsidR="00A54E37" w:rsidRPr="00D552DB" w:rsidTr="00875CE8">
        <w:tc>
          <w:tcPr>
            <w:tcW w:w="872" w:type="dxa"/>
            <w:tcBorders>
              <w:top w:val="single" w:sz="4" w:space="0" w:color="000000"/>
              <w:left w:val="single" w:sz="4" w:space="0" w:color="000000"/>
              <w:bottom w:val="single" w:sz="4" w:space="0" w:color="000000"/>
              <w:right w:val="single" w:sz="4" w:space="0" w:color="000000"/>
            </w:tcBorders>
            <w:hideMark/>
          </w:tcPr>
          <w:p w:rsidR="00A54E37" w:rsidRPr="00D552DB" w:rsidRDefault="00A54E37" w:rsidP="00875CE8">
            <w:r w:rsidRPr="00D552DB">
              <w:rPr>
                <w:sz w:val="22"/>
                <w:szCs w:val="22"/>
              </w:rPr>
              <w:t>1.</w:t>
            </w:r>
          </w:p>
        </w:tc>
        <w:tc>
          <w:tcPr>
            <w:tcW w:w="871" w:type="dxa"/>
            <w:tcBorders>
              <w:top w:val="single" w:sz="4" w:space="0" w:color="000000"/>
              <w:left w:val="single" w:sz="4" w:space="0" w:color="000000"/>
              <w:bottom w:val="single" w:sz="4" w:space="0" w:color="000000"/>
              <w:right w:val="single" w:sz="4" w:space="0" w:color="000000"/>
            </w:tcBorders>
            <w:hideMark/>
          </w:tcPr>
          <w:p w:rsidR="00A54E37" w:rsidRPr="00D552DB" w:rsidRDefault="00A54E37" w:rsidP="00875CE8">
            <w:r w:rsidRPr="00D552DB">
              <w:rPr>
                <w:sz w:val="22"/>
                <w:szCs w:val="22"/>
              </w:rPr>
              <w:t>2.</w:t>
            </w:r>
          </w:p>
        </w:tc>
        <w:tc>
          <w:tcPr>
            <w:tcW w:w="871" w:type="dxa"/>
            <w:tcBorders>
              <w:top w:val="single" w:sz="4" w:space="0" w:color="000000"/>
              <w:left w:val="single" w:sz="4" w:space="0" w:color="000000"/>
              <w:bottom w:val="single" w:sz="4" w:space="0" w:color="000000"/>
              <w:right w:val="single" w:sz="4" w:space="0" w:color="000000"/>
            </w:tcBorders>
            <w:hideMark/>
          </w:tcPr>
          <w:p w:rsidR="00A54E37" w:rsidRPr="00D552DB" w:rsidRDefault="00A54E37" w:rsidP="00875CE8">
            <w:r w:rsidRPr="00D552DB">
              <w:rPr>
                <w:sz w:val="22"/>
                <w:szCs w:val="22"/>
              </w:rPr>
              <w:t>3.</w:t>
            </w:r>
          </w:p>
        </w:tc>
        <w:tc>
          <w:tcPr>
            <w:tcW w:w="870" w:type="dxa"/>
            <w:tcBorders>
              <w:top w:val="single" w:sz="4" w:space="0" w:color="000000"/>
              <w:left w:val="single" w:sz="4" w:space="0" w:color="000000"/>
              <w:bottom w:val="single" w:sz="4" w:space="0" w:color="000000"/>
              <w:right w:val="single" w:sz="4" w:space="0" w:color="000000"/>
            </w:tcBorders>
            <w:hideMark/>
          </w:tcPr>
          <w:p w:rsidR="00A54E37" w:rsidRPr="00D552DB" w:rsidRDefault="00A54E37" w:rsidP="00875CE8">
            <w:r w:rsidRPr="00D552DB">
              <w:rPr>
                <w:sz w:val="22"/>
                <w:szCs w:val="22"/>
              </w:rPr>
              <w:t>4.</w:t>
            </w:r>
          </w:p>
        </w:tc>
        <w:tc>
          <w:tcPr>
            <w:tcW w:w="879" w:type="dxa"/>
            <w:tcBorders>
              <w:top w:val="single" w:sz="4" w:space="0" w:color="000000"/>
              <w:left w:val="single" w:sz="4" w:space="0" w:color="000000"/>
              <w:bottom w:val="single" w:sz="4" w:space="0" w:color="000000"/>
              <w:right w:val="single" w:sz="4" w:space="0" w:color="000000"/>
            </w:tcBorders>
            <w:hideMark/>
          </w:tcPr>
          <w:p w:rsidR="00A54E37" w:rsidRPr="00D552DB" w:rsidRDefault="00A54E37" w:rsidP="00875CE8">
            <w:r w:rsidRPr="00D552DB">
              <w:rPr>
                <w:sz w:val="22"/>
                <w:szCs w:val="22"/>
              </w:rPr>
              <w:t>5.</w:t>
            </w:r>
          </w:p>
        </w:tc>
        <w:tc>
          <w:tcPr>
            <w:tcW w:w="879"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6.</w:t>
            </w:r>
          </w:p>
        </w:tc>
        <w:tc>
          <w:tcPr>
            <w:tcW w:w="879"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7.</w:t>
            </w:r>
          </w:p>
        </w:tc>
        <w:tc>
          <w:tcPr>
            <w:tcW w:w="879"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8.</w:t>
            </w:r>
          </w:p>
        </w:tc>
      </w:tr>
      <w:tr w:rsidR="00A54E37" w:rsidRPr="00D552DB" w:rsidTr="00875CE8">
        <w:tc>
          <w:tcPr>
            <w:tcW w:w="872"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б</w:t>
            </w:r>
          </w:p>
        </w:tc>
        <w:tc>
          <w:tcPr>
            <w:tcW w:w="871"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а</w:t>
            </w:r>
          </w:p>
        </w:tc>
        <w:tc>
          <w:tcPr>
            <w:tcW w:w="871"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 xml:space="preserve">а, </w:t>
            </w:r>
            <w:proofErr w:type="gramStart"/>
            <w:r w:rsidRPr="00D552DB">
              <w:rPr>
                <w:sz w:val="22"/>
                <w:szCs w:val="22"/>
              </w:rPr>
              <w:t>б</w:t>
            </w:r>
            <w:proofErr w:type="gramEnd"/>
          </w:p>
        </w:tc>
        <w:tc>
          <w:tcPr>
            <w:tcW w:w="870"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г</w:t>
            </w:r>
          </w:p>
        </w:tc>
        <w:tc>
          <w:tcPr>
            <w:tcW w:w="879"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б</w:t>
            </w:r>
          </w:p>
        </w:tc>
        <w:tc>
          <w:tcPr>
            <w:tcW w:w="879"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б</w:t>
            </w:r>
          </w:p>
        </w:tc>
        <w:tc>
          <w:tcPr>
            <w:tcW w:w="879"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б</w:t>
            </w:r>
          </w:p>
        </w:tc>
        <w:tc>
          <w:tcPr>
            <w:tcW w:w="879" w:type="dxa"/>
            <w:tcBorders>
              <w:top w:val="single" w:sz="4" w:space="0" w:color="000000"/>
              <w:left w:val="single" w:sz="4" w:space="0" w:color="000000"/>
              <w:bottom w:val="single" w:sz="4" w:space="0" w:color="000000"/>
              <w:right w:val="single" w:sz="4" w:space="0" w:color="000000"/>
            </w:tcBorders>
          </w:tcPr>
          <w:p w:rsidR="00A54E37" w:rsidRPr="00D552DB" w:rsidRDefault="00A54E37" w:rsidP="00875CE8">
            <w:r w:rsidRPr="00D552DB">
              <w:rPr>
                <w:sz w:val="22"/>
                <w:szCs w:val="22"/>
              </w:rPr>
              <w:t>а</w:t>
            </w:r>
          </w:p>
        </w:tc>
      </w:tr>
    </w:tbl>
    <w:p w:rsidR="00D5351F" w:rsidRPr="00D552DB" w:rsidRDefault="00D5351F" w:rsidP="00D5351F">
      <w:pPr>
        <w:jc w:val="center"/>
        <w:rPr>
          <w:rFonts w:eastAsia="MS Mincho"/>
          <w:b/>
          <w:sz w:val="22"/>
          <w:szCs w:val="22"/>
          <w:u w:val="single"/>
          <w:lang w:eastAsia="ja-JP"/>
        </w:rPr>
      </w:pPr>
    </w:p>
    <w:p w:rsidR="00D5351F" w:rsidRPr="002C1C60" w:rsidRDefault="00D5351F" w:rsidP="002C1C60">
      <w:pPr>
        <w:ind w:left="-1134"/>
        <w:rPr>
          <w:b/>
        </w:rPr>
      </w:pPr>
      <w:r w:rsidRPr="002C1C60">
        <w:rPr>
          <w:b/>
        </w:rPr>
        <w:t xml:space="preserve"> Критерии оценки:</w:t>
      </w:r>
      <w:r w:rsidR="002C1C60" w:rsidRPr="002C1C60">
        <w:rPr>
          <w:b/>
        </w:rPr>
        <w:t xml:space="preserve">  </w:t>
      </w:r>
      <w:r w:rsidRPr="002C1C60">
        <w:t xml:space="preserve">За каждый правильный ответ – </w:t>
      </w:r>
      <w:r w:rsidR="00B07F4C" w:rsidRPr="002C1C60">
        <w:t>2</w:t>
      </w:r>
      <w:r w:rsidRPr="002C1C60">
        <w:t xml:space="preserve"> балл</w:t>
      </w:r>
      <w:r w:rsidR="00F33406" w:rsidRPr="002C1C60">
        <w:t>а</w:t>
      </w:r>
      <w:r w:rsidRPr="002C1C60">
        <w:t xml:space="preserve">. </w:t>
      </w:r>
      <w:r w:rsidR="002C1C60" w:rsidRPr="002C1C60">
        <w:rPr>
          <w:b/>
        </w:rPr>
        <w:t xml:space="preserve"> </w:t>
      </w:r>
      <w:r w:rsidRPr="002C1C60">
        <w:t xml:space="preserve">Максимальная оценка – </w:t>
      </w:r>
      <w:r w:rsidR="00A54E37" w:rsidRPr="002C1C60">
        <w:t>18</w:t>
      </w:r>
      <w:r w:rsidRPr="002C1C60">
        <w:t xml:space="preserve"> баллов</w:t>
      </w:r>
    </w:p>
    <w:p w:rsidR="00D5351F" w:rsidRPr="002C1C60" w:rsidRDefault="00D5351F" w:rsidP="00F33406">
      <w:pPr>
        <w:pStyle w:val="ab"/>
        <w:tabs>
          <w:tab w:val="left" w:pos="567"/>
          <w:tab w:val="left" w:pos="4820"/>
          <w:tab w:val="left" w:pos="7513"/>
        </w:tabs>
        <w:spacing w:after="0" w:line="240" w:lineRule="auto"/>
        <w:ind w:left="-1134"/>
        <w:jc w:val="both"/>
        <w:rPr>
          <w:rFonts w:ascii="Times New Roman" w:hAnsi="Times New Roman"/>
          <w:i w:val="0"/>
          <w:sz w:val="24"/>
          <w:szCs w:val="24"/>
          <w:lang w:val="ru-RU"/>
        </w:rPr>
      </w:pPr>
      <w:r w:rsidRPr="002C1C60">
        <w:rPr>
          <w:rFonts w:ascii="Times New Roman" w:hAnsi="Times New Roman"/>
          <w:b/>
          <w:i w:val="0"/>
          <w:sz w:val="24"/>
          <w:szCs w:val="24"/>
        </w:rPr>
        <w:t>II</w:t>
      </w:r>
      <w:r w:rsidRPr="002C1C60">
        <w:rPr>
          <w:rFonts w:ascii="Times New Roman" w:hAnsi="Times New Roman"/>
          <w:b/>
          <w:i w:val="0"/>
          <w:sz w:val="24"/>
          <w:szCs w:val="24"/>
          <w:lang w:val="ru-RU"/>
        </w:rPr>
        <w:t xml:space="preserve">. Определите соответствие и подберите к каждому типу общества из левого столбца его черты из правого столбца. Цифры занесите в таблицу. </w:t>
      </w:r>
      <w:r w:rsidRPr="002C1C60">
        <w:rPr>
          <w:rFonts w:ascii="Times New Roman" w:hAnsi="Times New Roman"/>
          <w:i w:val="0"/>
          <w:sz w:val="24"/>
          <w:szCs w:val="24"/>
          <w:lang w:val="ru-RU"/>
        </w:rPr>
        <w:t xml:space="preserve">За каждый правильный ответ – </w:t>
      </w:r>
      <w:r w:rsidR="00B07F4C" w:rsidRPr="002C1C60">
        <w:rPr>
          <w:rFonts w:ascii="Times New Roman" w:hAnsi="Times New Roman"/>
          <w:i w:val="0"/>
          <w:sz w:val="24"/>
          <w:szCs w:val="24"/>
          <w:lang w:val="ru-RU"/>
        </w:rPr>
        <w:t>2</w:t>
      </w:r>
      <w:r w:rsidRPr="002C1C60">
        <w:rPr>
          <w:rFonts w:ascii="Times New Roman" w:hAnsi="Times New Roman"/>
          <w:i w:val="0"/>
          <w:sz w:val="24"/>
          <w:szCs w:val="24"/>
          <w:lang w:val="ru-RU"/>
        </w:rPr>
        <w:t xml:space="preserve"> балл</w:t>
      </w:r>
      <w:r w:rsidR="00B07F4C" w:rsidRPr="002C1C60">
        <w:rPr>
          <w:rFonts w:ascii="Times New Roman" w:hAnsi="Times New Roman"/>
          <w:i w:val="0"/>
          <w:sz w:val="24"/>
          <w:szCs w:val="24"/>
          <w:lang w:val="ru-RU"/>
        </w:rPr>
        <w:t>а</w:t>
      </w:r>
      <w:r w:rsidRPr="002C1C60">
        <w:rPr>
          <w:rFonts w:ascii="Times New Roman" w:hAnsi="Times New Roman"/>
          <w:i w:val="0"/>
          <w:sz w:val="24"/>
          <w:szCs w:val="24"/>
          <w:lang w:val="ru-RU"/>
        </w:rPr>
        <w:t xml:space="preserve">. </w:t>
      </w:r>
    </w:p>
    <w:p w:rsidR="00D5351F" w:rsidRPr="002C1C60" w:rsidRDefault="00D5351F" w:rsidP="00F33406">
      <w:pPr>
        <w:ind w:left="-1134"/>
      </w:pPr>
      <w:r w:rsidRPr="002C1C60">
        <w:t xml:space="preserve">Максимальная оценка – </w:t>
      </w:r>
      <w:r w:rsidR="00B07F4C" w:rsidRPr="002C1C60">
        <w:t>18</w:t>
      </w:r>
      <w:r w:rsidRPr="002C1C60">
        <w:t xml:space="preserve"> баллов.</w:t>
      </w:r>
    </w:p>
    <w:p w:rsidR="00D5351F" w:rsidRPr="00D552DB" w:rsidRDefault="00D5351F" w:rsidP="00F33406">
      <w:pPr>
        <w:pStyle w:val="11"/>
        <w:ind w:left="-1134"/>
        <w:rPr>
          <w:rFonts w:ascii="Times New Roman" w:hAnsi="Times New Roman"/>
          <w:b/>
        </w:rPr>
      </w:pPr>
      <w:r w:rsidRPr="00D552DB">
        <w:rPr>
          <w:rFonts w:ascii="Times New Roman" w:hAnsi="Times New Roman"/>
          <w:b/>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D5351F" w:rsidRPr="00D552DB" w:rsidTr="00B47DCB">
        <w:trPr>
          <w:trHeight w:val="295"/>
        </w:trPr>
        <w:tc>
          <w:tcPr>
            <w:tcW w:w="3190" w:type="dxa"/>
            <w:shd w:val="clear" w:color="auto" w:fill="auto"/>
          </w:tcPr>
          <w:p w:rsidR="00D5351F" w:rsidRPr="00D552DB" w:rsidRDefault="00D5351F" w:rsidP="00875CE8">
            <w:pPr>
              <w:pStyle w:val="11"/>
              <w:rPr>
                <w:rFonts w:ascii="Times New Roman" w:hAnsi="Times New Roman"/>
                <w:b/>
                <w:lang w:eastAsia="ru-RU"/>
              </w:rPr>
            </w:pPr>
            <w:r w:rsidRPr="00D552DB">
              <w:rPr>
                <w:rFonts w:ascii="Times New Roman" w:hAnsi="Times New Roman"/>
                <w:b/>
                <w:lang w:eastAsia="ru-RU"/>
              </w:rPr>
              <w:t>1</w:t>
            </w:r>
          </w:p>
        </w:tc>
        <w:tc>
          <w:tcPr>
            <w:tcW w:w="3190" w:type="dxa"/>
            <w:shd w:val="clear" w:color="auto" w:fill="auto"/>
          </w:tcPr>
          <w:p w:rsidR="00D5351F" w:rsidRPr="00D552DB" w:rsidRDefault="00D5351F" w:rsidP="00875CE8">
            <w:pPr>
              <w:pStyle w:val="11"/>
              <w:rPr>
                <w:rFonts w:ascii="Times New Roman" w:hAnsi="Times New Roman"/>
                <w:b/>
                <w:lang w:eastAsia="ru-RU"/>
              </w:rPr>
            </w:pPr>
            <w:r w:rsidRPr="00D552DB">
              <w:rPr>
                <w:rFonts w:ascii="Times New Roman" w:hAnsi="Times New Roman"/>
                <w:b/>
                <w:lang w:eastAsia="ru-RU"/>
              </w:rPr>
              <w:t>2</w:t>
            </w:r>
          </w:p>
        </w:tc>
        <w:tc>
          <w:tcPr>
            <w:tcW w:w="3191" w:type="dxa"/>
            <w:shd w:val="clear" w:color="auto" w:fill="auto"/>
          </w:tcPr>
          <w:p w:rsidR="00D5351F" w:rsidRPr="00D552DB" w:rsidRDefault="00D5351F" w:rsidP="00875CE8">
            <w:pPr>
              <w:pStyle w:val="11"/>
              <w:rPr>
                <w:rFonts w:ascii="Times New Roman" w:hAnsi="Times New Roman"/>
                <w:b/>
                <w:lang w:eastAsia="ru-RU"/>
              </w:rPr>
            </w:pPr>
            <w:r w:rsidRPr="00D552DB">
              <w:rPr>
                <w:rFonts w:ascii="Times New Roman" w:hAnsi="Times New Roman"/>
                <w:b/>
                <w:lang w:eastAsia="ru-RU"/>
              </w:rPr>
              <w:t>3</w:t>
            </w:r>
          </w:p>
        </w:tc>
      </w:tr>
      <w:tr w:rsidR="00D5351F" w:rsidRPr="00D552DB" w:rsidTr="00875CE8">
        <w:tc>
          <w:tcPr>
            <w:tcW w:w="3190" w:type="dxa"/>
            <w:shd w:val="clear" w:color="auto" w:fill="auto"/>
          </w:tcPr>
          <w:p w:rsidR="00D5351F" w:rsidRPr="00D552DB" w:rsidRDefault="00D5351F" w:rsidP="00875CE8">
            <w:pPr>
              <w:pStyle w:val="11"/>
              <w:rPr>
                <w:rFonts w:ascii="Times New Roman" w:hAnsi="Times New Roman"/>
                <w:lang w:eastAsia="ru-RU"/>
              </w:rPr>
            </w:pPr>
            <w:r w:rsidRPr="00D552DB">
              <w:rPr>
                <w:rFonts w:ascii="Times New Roman" w:hAnsi="Times New Roman"/>
                <w:lang w:eastAsia="ru-RU"/>
              </w:rPr>
              <w:t>2, 4, 8, 9,</w:t>
            </w:r>
          </w:p>
        </w:tc>
        <w:tc>
          <w:tcPr>
            <w:tcW w:w="3190" w:type="dxa"/>
            <w:shd w:val="clear" w:color="auto" w:fill="auto"/>
          </w:tcPr>
          <w:p w:rsidR="00D5351F" w:rsidRPr="00D552DB" w:rsidRDefault="00D5351F" w:rsidP="00875CE8">
            <w:pPr>
              <w:pStyle w:val="11"/>
              <w:rPr>
                <w:rFonts w:ascii="Times New Roman" w:hAnsi="Times New Roman"/>
                <w:lang w:eastAsia="ru-RU"/>
              </w:rPr>
            </w:pPr>
            <w:r w:rsidRPr="00D552DB">
              <w:rPr>
                <w:rFonts w:ascii="Times New Roman" w:hAnsi="Times New Roman"/>
                <w:lang w:eastAsia="ru-RU"/>
              </w:rPr>
              <w:t>1, 5</w:t>
            </w:r>
            <w:r w:rsidR="008E6082">
              <w:rPr>
                <w:rFonts w:ascii="Times New Roman" w:hAnsi="Times New Roman"/>
                <w:lang w:eastAsia="ru-RU"/>
              </w:rPr>
              <w:t>,6</w:t>
            </w:r>
            <w:bookmarkStart w:id="0" w:name="_GoBack"/>
            <w:bookmarkEnd w:id="0"/>
          </w:p>
        </w:tc>
        <w:tc>
          <w:tcPr>
            <w:tcW w:w="3191" w:type="dxa"/>
            <w:shd w:val="clear" w:color="auto" w:fill="auto"/>
          </w:tcPr>
          <w:p w:rsidR="00D5351F" w:rsidRPr="00D552DB" w:rsidRDefault="008E6082" w:rsidP="00875CE8">
            <w:pPr>
              <w:pStyle w:val="11"/>
              <w:rPr>
                <w:rFonts w:ascii="Times New Roman" w:hAnsi="Times New Roman"/>
                <w:lang w:eastAsia="ru-RU"/>
              </w:rPr>
            </w:pPr>
            <w:r>
              <w:rPr>
                <w:rFonts w:ascii="Times New Roman" w:hAnsi="Times New Roman"/>
                <w:lang w:eastAsia="ru-RU"/>
              </w:rPr>
              <w:t xml:space="preserve">3, </w:t>
            </w:r>
            <w:r w:rsidR="00D5351F" w:rsidRPr="00D552DB">
              <w:rPr>
                <w:rFonts w:ascii="Times New Roman" w:hAnsi="Times New Roman"/>
                <w:lang w:eastAsia="ru-RU"/>
              </w:rPr>
              <w:t xml:space="preserve"> 7</w:t>
            </w:r>
          </w:p>
        </w:tc>
      </w:tr>
    </w:tbl>
    <w:p w:rsidR="00D5351F" w:rsidRPr="00D552DB" w:rsidRDefault="00D5351F" w:rsidP="00D5351F">
      <w:pPr>
        <w:rPr>
          <w:sz w:val="22"/>
          <w:szCs w:val="22"/>
        </w:rPr>
      </w:pPr>
    </w:p>
    <w:p w:rsidR="00D5351F" w:rsidRPr="00D552DB" w:rsidRDefault="00D5351F" w:rsidP="00F33406">
      <w:pPr>
        <w:ind w:left="-1134"/>
        <w:rPr>
          <w:b/>
          <w:sz w:val="22"/>
          <w:szCs w:val="22"/>
        </w:rPr>
      </w:pPr>
      <w:r w:rsidRPr="00D552DB">
        <w:rPr>
          <w:b/>
          <w:sz w:val="22"/>
          <w:szCs w:val="22"/>
          <w:lang w:val="en-US"/>
        </w:rPr>
        <w:t>III</w:t>
      </w:r>
      <w:r w:rsidRPr="00D552DB">
        <w:rPr>
          <w:b/>
          <w:sz w:val="22"/>
          <w:szCs w:val="22"/>
        </w:rPr>
        <w:t xml:space="preserve">. Прочитайте следующие утверждения. Какие из них являются верными, а какие – нет. Рядом с номером утверждения напишите «да» или «нет». </w:t>
      </w:r>
    </w:p>
    <w:p w:rsidR="00D5351F" w:rsidRPr="00D552DB" w:rsidRDefault="00D5351F" w:rsidP="00F33406">
      <w:pPr>
        <w:ind w:left="-1134"/>
        <w:rPr>
          <w:sz w:val="22"/>
          <w:szCs w:val="22"/>
        </w:rPr>
      </w:pPr>
      <w:r w:rsidRPr="00D552DB">
        <w:rPr>
          <w:sz w:val="22"/>
          <w:szCs w:val="22"/>
        </w:rPr>
        <w:t>Критерии оценки:</w:t>
      </w:r>
    </w:p>
    <w:p w:rsidR="00D5351F" w:rsidRPr="00D552DB" w:rsidRDefault="00D5351F" w:rsidP="00F33406">
      <w:pPr>
        <w:pStyle w:val="11"/>
        <w:spacing w:after="0" w:line="240" w:lineRule="auto"/>
        <w:ind w:left="-1134"/>
        <w:jc w:val="both"/>
        <w:rPr>
          <w:rFonts w:ascii="Times New Roman" w:hAnsi="Times New Roman"/>
        </w:rPr>
      </w:pPr>
      <w:r w:rsidRPr="00D552DB">
        <w:rPr>
          <w:rFonts w:ascii="Times New Roman" w:hAnsi="Times New Roman"/>
        </w:rPr>
        <w:t xml:space="preserve">За каждый правильный ответ </w:t>
      </w:r>
      <w:r w:rsidR="00B07F4C">
        <w:rPr>
          <w:rFonts w:ascii="Times New Roman" w:hAnsi="Times New Roman"/>
        </w:rPr>
        <w:t>2</w:t>
      </w:r>
      <w:r w:rsidRPr="00D552DB">
        <w:rPr>
          <w:rFonts w:ascii="Times New Roman" w:hAnsi="Times New Roman"/>
        </w:rPr>
        <w:t xml:space="preserve"> балл</w:t>
      </w:r>
      <w:r w:rsidR="00B07F4C">
        <w:rPr>
          <w:rFonts w:ascii="Times New Roman" w:hAnsi="Times New Roman"/>
        </w:rPr>
        <w:t>а. Максимальная оценка: 2</w:t>
      </w:r>
      <w:r w:rsidRPr="00D552DB">
        <w:rPr>
          <w:rFonts w:ascii="Times New Roman" w:hAnsi="Times New Roman"/>
        </w:rPr>
        <w:t>0 баллов.</w:t>
      </w:r>
    </w:p>
    <w:p w:rsidR="00D5351F" w:rsidRPr="00D552DB" w:rsidRDefault="00D5351F" w:rsidP="00D5351F">
      <w:pPr>
        <w:pStyle w:val="11"/>
        <w:spacing w:after="0" w:line="240" w:lineRule="auto"/>
        <w:ind w:left="0"/>
        <w:jc w:val="both"/>
        <w:rPr>
          <w:rFonts w:ascii="Times New Roman" w:hAnsi="Times New Roman"/>
        </w:rPr>
      </w:pPr>
    </w:p>
    <w:tbl>
      <w:tblPr>
        <w:tblW w:w="10456"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1984"/>
      </w:tblGrid>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rPr>
                <w:rFonts w:ascii="Times New Roman" w:hAnsi="Times New Roman"/>
              </w:rPr>
            </w:pPr>
            <w:r w:rsidRPr="00D552DB">
              <w:rPr>
                <w:rFonts w:ascii="Times New Roman" w:hAnsi="Times New Roman"/>
              </w:rPr>
              <w:t>15- летний подросток может:</w:t>
            </w:r>
          </w:p>
        </w:tc>
        <w:tc>
          <w:tcPr>
            <w:tcW w:w="1984" w:type="dxa"/>
            <w:tcBorders>
              <w:top w:val="nil"/>
              <w:left w:val="single" w:sz="4" w:space="0" w:color="auto"/>
              <w:bottom w:val="nil"/>
              <w:right w:val="nil"/>
            </w:tcBorders>
            <w:shd w:val="clear" w:color="auto" w:fill="auto"/>
          </w:tcPr>
          <w:p w:rsidR="00D5351F" w:rsidRPr="00D552DB" w:rsidRDefault="00D5351F" w:rsidP="00875CE8">
            <w:pPr>
              <w:pStyle w:val="11"/>
              <w:spacing w:after="0" w:line="240" w:lineRule="auto"/>
              <w:ind w:left="0"/>
              <w:jc w:val="center"/>
              <w:rPr>
                <w:rFonts w:ascii="Times New Roman" w:hAnsi="Times New Roman"/>
              </w:rPr>
            </w:pPr>
            <w:r w:rsidRPr="00D552DB">
              <w:rPr>
                <w:rFonts w:ascii="Times New Roman" w:hAnsi="Times New Roman"/>
              </w:rPr>
              <w:t>Ответ</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rPr>
                <w:rFonts w:ascii="Times New Roman" w:hAnsi="Times New Roman"/>
              </w:rPr>
            </w:pPr>
            <w:r w:rsidRPr="00D552DB">
              <w:rPr>
                <w:rFonts w:ascii="Times New Roman" w:hAnsi="Times New Roman"/>
              </w:rPr>
              <w:t>1) Согласиться на изменение своего имени или фамилии.</w:t>
            </w:r>
          </w:p>
        </w:tc>
        <w:tc>
          <w:tcPr>
            <w:tcW w:w="1984" w:type="dxa"/>
            <w:tcBorders>
              <w:top w:val="nil"/>
              <w:left w:val="single" w:sz="4" w:space="0" w:color="auto"/>
              <w:bottom w:val="nil"/>
              <w:right w:val="nil"/>
            </w:tcBorders>
            <w:shd w:val="clear" w:color="auto" w:fill="auto"/>
          </w:tcPr>
          <w:p w:rsidR="00D5351F" w:rsidRPr="00D552DB" w:rsidRDefault="00F33406" w:rsidP="00875CE8">
            <w:pPr>
              <w:pStyle w:val="11"/>
              <w:spacing w:after="0" w:line="240" w:lineRule="auto"/>
              <w:ind w:left="0"/>
              <w:jc w:val="both"/>
              <w:rPr>
                <w:rFonts w:ascii="Times New Roman" w:hAnsi="Times New Roman"/>
              </w:rPr>
            </w:pPr>
            <w:r>
              <w:rPr>
                <w:rFonts w:ascii="Times New Roman" w:hAnsi="Times New Roman"/>
              </w:rPr>
              <w:t>1</w:t>
            </w:r>
            <w:proofErr w:type="gramStart"/>
            <w:r>
              <w:rPr>
                <w:rFonts w:ascii="Times New Roman" w:hAnsi="Times New Roman"/>
              </w:rPr>
              <w:t xml:space="preserve"> </w:t>
            </w:r>
            <w:r w:rsidR="00D5351F" w:rsidRPr="00D552DB">
              <w:rPr>
                <w:rFonts w:ascii="Times New Roman" w:hAnsi="Times New Roman"/>
              </w:rPr>
              <w:t>Д</w:t>
            </w:r>
            <w:proofErr w:type="gramEnd"/>
            <w:r w:rsidR="00D5351F" w:rsidRPr="00D552DB">
              <w:rPr>
                <w:rFonts w:ascii="Times New Roman" w:hAnsi="Times New Roman"/>
              </w:rPr>
              <w:t>а</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jc w:val="both"/>
              <w:rPr>
                <w:rFonts w:ascii="Times New Roman" w:hAnsi="Times New Roman"/>
              </w:rPr>
            </w:pPr>
            <w:r w:rsidRPr="00D552DB">
              <w:rPr>
                <w:rFonts w:ascii="Times New Roman" w:hAnsi="Times New Roman"/>
              </w:rPr>
              <w:t>2) Выехать за пределы РФ без заграничного паспорта.</w:t>
            </w:r>
          </w:p>
        </w:tc>
        <w:tc>
          <w:tcPr>
            <w:tcW w:w="1984" w:type="dxa"/>
            <w:tcBorders>
              <w:top w:val="nil"/>
              <w:left w:val="single" w:sz="4" w:space="0" w:color="auto"/>
              <w:bottom w:val="nil"/>
              <w:right w:val="nil"/>
            </w:tcBorders>
            <w:shd w:val="clear" w:color="auto" w:fill="auto"/>
          </w:tcPr>
          <w:p w:rsidR="00D5351F" w:rsidRPr="00D552DB" w:rsidRDefault="00F33406" w:rsidP="00875CE8">
            <w:pPr>
              <w:pStyle w:val="11"/>
              <w:spacing w:after="0" w:line="240" w:lineRule="auto"/>
              <w:ind w:left="0"/>
              <w:jc w:val="both"/>
              <w:rPr>
                <w:rFonts w:ascii="Times New Roman" w:hAnsi="Times New Roman"/>
              </w:rPr>
            </w:pPr>
            <w:r>
              <w:rPr>
                <w:rFonts w:ascii="Times New Roman" w:hAnsi="Times New Roman"/>
              </w:rPr>
              <w:t>2</w:t>
            </w:r>
            <w:proofErr w:type="gramStart"/>
            <w:r>
              <w:rPr>
                <w:rFonts w:ascii="Times New Roman" w:hAnsi="Times New Roman"/>
              </w:rPr>
              <w:t xml:space="preserve"> </w:t>
            </w:r>
            <w:r w:rsidR="00D5351F" w:rsidRPr="00D552DB">
              <w:rPr>
                <w:rFonts w:ascii="Times New Roman" w:hAnsi="Times New Roman"/>
              </w:rPr>
              <w:t>Н</w:t>
            </w:r>
            <w:proofErr w:type="gramEnd"/>
            <w:r w:rsidR="00D5351F" w:rsidRPr="00D552DB">
              <w:rPr>
                <w:rFonts w:ascii="Times New Roman" w:hAnsi="Times New Roman"/>
              </w:rPr>
              <w:t>ет</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jc w:val="both"/>
              <w:rPr>
                <w:rFonts w:ascii="Times New Roman" w:hAnsi="Times New Roman"/>
              </w:rPr>
            </w:pPr>
            <w:r w:rsidRPr="00D552DB">
              <w:rPr>
                <w:rFonts w:ascii="Times New Roman" w:hAnsi="Times New Roman"/>
              </w:rPr>
              <w:t>3) Положить деньги в банк.</w:t>
            </w:r>
          </w:p>
        </w:tc>
        <w:tc>
          <w:tcPr>
            <w:tcW w:w="1984" w:type="dxa"/>
            <w:tcBorders>
              <w:top w:val="nil"/>
              <w:left w:val="single" w:sz="4" w:space="0" w:color="auto"/>
              <w:bottom w:val="nil"/>
              <w:right w:val="nil"/>
            </w:tcBorders>
            <w:shd w:val="clear" w:color="auto" w:fill="auto"/>
          </w:tcPr>
          <w:p w:rsidR="00D5351F" w:rsidRPr="00D552DB" w:rsidRDefault="00F33406" w:rsidP="00875CE8">
            <w:r>
              <w:rPr>
                <w:sz w:val="22"/>
                <w:szCs w:val="22"/>
              </w:rPr>
              <w:t>3</w:t>
            </w:r>
            <w:proofErr w:type="gramStart"/>
            <w:r>
              <w:rPr>
                <w:sz w:val="22"/>
                <w:szCs w:val="22"/>
              </w:rPr>
              <w:t xml:space="preserve"> </w:t>
            </w:r>
            <w:r w:rsidR="00D5351F" w:rsidRPr="00D552DB">
              <w:rPr>
                <w:sz w:val="22"/>
                <w:szCs w:val="22"/>
              </w:rPr>
              <w:t>Д</w:t>
            </w:r>
            <w:proofErr w:type="gramEnd"/>
            <w:r w:rsidR="00D5351F" w:rsidRPr="00D552DB">
              <w:rPr>
                <w:sz w:val="22"/>
                <w:szCs w:val="22"/>
              </w:rPr>
              <w:t>а</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jc w:val="both"/>
              <w:rPr>
                <w:rFonts w:ascii="Times New Roman" w:hAnsi="Times New Roman"/>
              </w:rPr>
            </w:pPr>
            <w:r w:rsidRPr="00D552DB">
              <w:rPr>
                <w:rFonts w:ascii="Times New Roman" w:hAnsi="Times New Roman"/>
              </w:rPr>
              <w:t>4) Получить вознаграждение за сочиненную им песню</w:t>
            </w:r>
          </w:p>
        </w:tc>
        <w:tc>
          <w:tcPr>
            <w:tcW w:w="1984" w:type="dxa"/>
            <w:tcBorders>
              <w:top w:val="nil"/>
              <w:left w:val="single" w:sz="4" w:space="0" w:color="auto"/>
              <w:bottom w:val="nil"/>
              <w:right w:val="nil"/>
            </w:tcBorders>
            <w:shd w:val="clear" w:color="auto" w:fill="auto"/>
          </w:tcPr>
          <w:p w:rsidR="00D5351F" w:rsidRPr="00D552DB" w:rsidRDefault="00F33406" w:rsidP="00875CE8">
            <w:r>
              <w:rPr>
                <w:sz w:val="22"/>
                <w:szCs w:val="22"/>
              </w:rPr>
              <w:t>4</w:t>
            </w:r>
            <w:proofErr w:type="gramStart"/>
            <w:r>
              <w:rPr>
                <w:sz w:val="22"/>
                <w:szCs w:val="22"/>
              </w:rPr>
              <w:t xml:space="preserve"> </w:t>
            </w:r>
            <w:r w:rsidR="00D5351F" w:rsidRPr="00D552DB">
              <w:rPr>
                <w:sz w:val="22"/>
                <w:szCs w:val="22"/>
              </w:rPr>
              <w:t>Д</w:t>
            </w:r>
            <w:proofErr w:type="gramEnd"/>
            <w:r w:rsidR="00D5351F" w:rsidRPr="00D552DB">
              <w:rPr>
                <w:sz w:val="22"/>
                <w:szCs w:val="22"/>
              </w:rPr>
              <w:t>а</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jc w:val="both"/>
              <w:rPr>
                <w:rFonts w:ascii="Times New Roman" w:hAnsi="Times New Roman"/>
              </w:rPr>
            </w:pPr>
            <w:r w:rsidRPr="00D552DB">
              <w:rPr>
                <w:rFonts w:ascii="Times New Roman" w:hAnsi="Times New Roman"/>
              </w:rPr>
              <w:t>5) Стать членом жилищного кооператива.</w:t>
            </w:r>
          </w:p>
        </w:tc>
        <w:tc>
          <w:tcPr>
            <w:tcW w:w="1984" w:type="dxa"/>
            <w:tcBorders>
              <w:top w:val="nil"/>
              <w:left w:val="single" w:sz="4" w:space="0" w:color="auto"/>
              <w:bottom w:val="nil"/>
              <w:right w:val="nil"/>
            </w:tcBorders>
            <w:shd w:val="clear" w:color="auto" w:fill="auto"/>
          </w:tcPr>
          <w:p w:rsidR="00D5351F" w:rsidRPr="00D552DB" w:rsidRDefault="00F33406" w:rsidP="00875CE8">
            <w:pPr>
              <w:pStyle w:val="11"/>
              <w:spacing w:after="0" w:line="240" w:lineRule="auto"/>
              <w:ind w:left="0"/>
              <w:jc w:val="both"/>
              <w:rPr>
                <w:rFonts w:ascii="Times New Roman" w:hAnsi="Times New Roman"/>
              </w:rPr>
            </w:pPr>
            <w:r>
              <w:rPr>
                <w:rFonts w:ascii="Times New Roman" w:hAnsi="Times New Roman"/>
              </w:rPr>
              <w:t>5</w:t>
            </w:r>
            <w:proofErr w:type="gramStart"/>
            <w:r>
              <w:rPr>
                <w:rFonts w:ascii="Times New Roman" w:hAnsi="Times New Roman"/>
              </w:rPr>
              <w:t xml:space="preserve"> </w:t>
            </w:r>
            <w:r w:rsidR="00D5351F" w:rsidRPr="00D552DB">
              <w:rPr>
                <w:rFonts w:ascii="Times New Roman" w:hAnsi="Times New Roman"/>
              </w:rPr>
              <w:t>Н</w:t>
            </w:r>
            <w:proofErr w:type="gramEnd"/>
            <w:r w:rsidR="00D5351F" w:rsidRPr="00D552DB">
              <w:rPr>
                <w:rFonts w:ascii="Times New Roman" w:hAnsi="Times New Roman"/>
              </w:rPr>
              <w:t>ет</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jc w:val="both"/>
              <w:rPr>
                <w:rFonts w:ascii="Times New Roman" w:hAnsi="Times New Roman"/>
              </w:rPr>
            </w:pPr>
            <w:r w:rsidRPr="00D552DB">
              <w:rPr>
                <w:rFonts w:ascii="Times New Roman" w:hAnsi="Times New Roman"/>
              </w:rPr>
              <w:t>6) Потратить свою стипендию без согласия родителей.</w:t>
            </w:r>
          </w:p>
        </w:tc>
        <w:tc>
          <w:tcPr>
            <w:tcW w:w="1984" w:type="dxa"/>
            <w:tcBorders>
              <w:top w:val="nil"/>
              <w:left w:val="single" w:sz="4" w:space="0" w:color="auto"/>
              <w:bottom w:val="nil"/>
              <w:right w:val="nil"/>
            </w:tcBorders>
            <w:shd w:val="clear" w:color="auto" w:fill="auto"/>
          </w:tcPr>
          <w:p w:rsidR="00D5351F" w:rsidRPr="00D552DB" w:rsidRDefault="00F33406" w:rsidP="00875CE8">
            <w:pPr>
              <w:pStyle w:val="11"/>
              <w:spacing w:after="0" w:line="240" w:lineRule="auto"/>
              <w:ind w:left="0"/>
              <w:jc w:val="both"/>
              <w:rPr>
                <w:rFonts w:ascii="Times New Roman" w:hAnsi="Times New Roman"/>
              </w:rPr>
            </w:pPr>
            <w:r>
              <w:rPr>
                <w:rFonts w:ascii="Times New Roman" w:hAnsi="Times New Roman"/>
              </w:rPr>
              <w:t>6</w:t>
            </w:r>
            <w:proofErr w:type="gramStart"/>
            <w:r>
              <w:rPr>
                <w:rFonts w:ascii="Times New Roman" w:hAnsi="Times New Roman"/>
              </w:rPr>
              <w:t xml:space="preserve"> </w:t>
            </w:r>
            <w:r w:rsidR="00D5351F" w:rsidRPr="00D552DB">
              <w:rPr>
                <w:rFonts w:ascii="Times New Roman" w:hAnsi="Times New Roman"/>
              </w:rPr>
              <w:t>Д</w:t>
            </w:r>
            <w:proofErr w:type="gramEnd"/>
            <w:r w:rsidR="00D5351F" w:rsidRPr="00D552DB">
              <w:rPr>
                <w:rFonts w:ascii="Times New Roman" w:hAnsi="Times New Roman"/>
              </w:rPr>
              <w:t>а</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jc w:val="both"/>
              <w:rPr>
                <w:rFonts w:ascii="Times New Roman" w:hAnsi="Times New Roman"/>
              </w:rPr>
            </w:pPr>
            <w:r w:rsidRPr="00D552DB">
              <w:rPr>
                <w:rFonts w:ascii="Times New Roman" w:hAnsi="Times New Roman"/>
              </w:rPr>
              <w:t>7) Купить квартиру с письменного согласия своих родителей.</w:t>
            </w:r>
          </w:p>
        </w:tc>
        <w:tc>
          <w:tcPr>
            <w:tcW w:w="1984" w:type="dxa"/>
            <w:tcBorders>
              <w:top w:val="nil"/>
              <w:left w:val="single" w:sz="4" w:space="0" w:color="auto"/>
              <w:bottom w:val="nil"/>
              <w:right w:val="nil"/>
            </w:tcBorders>
            <w:shd w:val="clear" w:color="auto" w:fill="auto"/>
          </w:tcPr>
          <w:p w:rsidR="00D5351F" w:rsidRPr="00D552DB" w:rsidRDefault="00F33406" w:rsidP="00875CE8">
            <w:pPr>
              <w:pStyle w:val="11"/>
              <w:spacing w:after="0" w:line="240" w:lineRule="auto"/>
              <w:ind w:left="0"/>
              <w:jc w:val="both"/>
              <w:rPr>
                <w:rFonts w:ascii="Times New Roman" w:hAnsi="Times New Roman"/>
              </w:rPr>
            </w:pPr>
            <w:r>
              <w:rPr>
                <w:rFonts w:ascii="Times New Roman" w:hAnsi="Times New Roman"/>
              </w:rPr>
              <w:t>7</w:t>
            </w:r>
            <w:proofErr w:type="gramStart"/>
            <w:r>
              <w:rPr>
                <w:rFonts w:ascii="Times New Roman" w:hAnsi="Times New Roman"/>
              </w:rPr>
              <w:t xml:space="preserve"> </w:t>
            </w:r>
            <w:r w:rsidR="00D5351F" w:rsidRPr="00D552DB">
              <w:rPr>
                <w:rFonts w:ascii="Times New Roman" w:hAnsi="Times New Roman"/>
              </w:rPr>
              <w:t>Н</w:t>
            </w:r>
            <w:proofErr w:type="gramEnd"/>
            <w:r w:rsidR="00D5351F" w:rsidRPr="00D552DB">
              <w:rPr>
                <w:rFonts w:ascii="Times New Roman" w:hAnsi="Times New Roman"/>
              </w:rPr>
              <w:t>ет</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jc w:val="both"/>
              <w:rPr>
                <w:rFonts w:ascii="Times New Roman" w:hAnsi="Times New Roman"/>
              </w:rPr>
            </w:pPr>
            <w:r w:rsidRPr="00D552DB">
              <w:rPr>
                <w:rFonts w:ascii="Times New Roman" w:hAnsi="Times New Roman"/>
              </w:rPr>
              <w:t>8) Получить в нотариальной конторе свидетельство о праве наследования.</w:t>
            </w:r>
          </w:p>
        </w:tc>
        <w:tc>
          <w:tcPr>
            <w:tcW w:w="1984" w:type="dxa"/>
            <w:tcBorders>
              <w:top w:val="nil"/>
              <w:left w:val="single" w:sz="4" w:space="0" w:color="auto"/>
              <w:bottom w:val="nil"/>
              <w:right w:val="nil"/>
            </w:tcBorders>
            <w:shd w:val="clear" w:color="auto" w:fill="auto"/>
          </w:tcPr>
          <w:p w:rsidR="00D5351F" w:rsidRPr="00D552DB" w:rsidRDefault="00F33406" w:rsidP="00875CE8">
            <w:r>
              <w:rPr>
                <w:sz w:val="22"/>
                <w:szCs w:val="22"/>
              </w:rPr>
              <w:t>8</w:t>
            </w:r>
            <w:proofErr w:type="gramStart"/>
            <w:r>
              <w:rPr>
                <w:sz w:val="22"/>
                <w:szCs w:val="22"/>
              </w:rPr>
              <w:t xml:space="preserve"> </w:t>
            </w:r>
            <w:r w:rsidR="00D5351F" w:rsidRPr="00D552DB">
              <w:rPr>
                <w:sz w:val="22"/>
                <w:szCs w:val="22"/>
              </w:rPr>
              <w:t>Д</w:t>
            </w:r>
            <w:proofErr w:type="gramEnd"/>
            <w:r w:rsidR="00D5351F" w:rsidRPr="00D552DB">
              <w:rPr>
                <w:sz w:val="22"/>
                <w:szCs w:val="22"/>
              </w:rPr>
              <w:t>а</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jc w:val="both"/>
              <w:rPr>
                <w:rFonts w:ascii="Times New Roman" w:hAnsi="Times New Roman"/>
              </w:rPr>
            </w:pPr>
            <w:r w:rsidRPr="00D552DB">
              <w:rPr>
                <w:rFonts w:ascii="Times New Roman" w:hAnsi="Times New Roman"/>
              </w:rPr>
              <w:t>9) Работать в свободное от учебы время.</w:t>
            </w:r>
          </w:p>
        </w:tc>
        <w:tc>
          <w:tcPr>
            <w:tcW w:w="1984" w:type="dxa"/>
            <w:tcBorders>
              <w:top w:val="nil"/>
              <w:left w:val="single" w:sz="4" w:space="0" w:color="auto"/>
              <w:bottom w:val="nil"/>
              <w:right w:val="nil"/>
            </w:tcBorders>
            <w:shd w:val="clear" w:color="auto" w:fill="auto"/>
          </w:tcPr>
          <w:p w:rsidR="00D5351F" w:rsidRPr="00D552DB" w:rsidRDefault="00F33406" w:rsidP="00875CE8">
            <w:r>
              <w:rPr>
                <w:sz w:val="22"/>
                <w:szCs w:val="22"/>
              </w:rPr>
              <w:t>9</w:t>
            </w:r>
            <w:proofErr w:type="gramStart"/>
            <w:r>
              <w:rPr>
                <w:sz w:val="22"/>
                <w:szCs w:val="22"/>
              </w:rPr>
              <w:t xml:space="preserve"> </w:t>
            </w:r>
            <w:r w:rsidR="00D5351F" w:rsidRPr="00D552DB">
              <w:rPr>
                <w:sz w:val="22"/>
                <w:szCs w:val="22"/>
              </w:rPr>
              <w:t>Д</w:t>
            </w:r>
            <w:proofErr w:type="gramEnd"/>
            <w:r w:rsidR="00D5351F" w:rsidRPr="00D552DB">
              <w:rPr>
                <w:sz w:val="22"/>
                <w:szCs w:val="22"/>
              </w:rPr>
              <w:t>а</w:t>
            </w:r>
          </w:p>
        </w:tc>
      </w:tr>
      <w:tr w:rsidR="00D5351F" w:rsidRPr="00D552DB" w:rsidTr="00875CE8">
        <w:tc>
          <w:tcPr>
            <w:tcW w:w="8472" w:type="dxa"/>
            <w:tcBorders>
              <w:top w:val="nil"/>
              <w:left w:val="nil"/>
              <w:bottom w:val="nil"/>
              <w:right w:val="single" w:sz="4" w:space="0" w:color="auto"/>
            </w:tcBorders>
            <w:shd w:val="clear" w:color="auto" w:fill="auto"/>
          </w:tcPr>
          <w:p w:rsidR="00D5351F" w:rsidRPr="00D552DB" w:rsidRDefault="00D5351F" w:rsidP="00875CE8">
            <w:pPr>
              <w:pStyle w:val="11"/>
              <w:spacing w:after="0" w:line="240" w:lineRule="auto"/>
              <w:ind w:left="0"/>
              <w:jc w:val="both"/>
              <w:rPr>
                <w:rFonts w:ascii="Times New Roman" w:hAnsi="Times New Roman"/>
              </w:rPr>
            </w:pPr>
            <w:r w:rsidRPr="00D552DB">
              <w:rPr>
                <w:rFonts w:ascii="Times New Roman" w:hAnsi="Times New Roman"/>
              </w:rPr>
              <w:t>10) Лично обратиться в суд за защитой своих прав.</w:t>
            </w:r>
          </w:p>
        </w:tc>
        <w:tc>
          <w:tcPr>
            <w:tcW w:w="1984" w:type="dxa"/>
            <w:tcBorders>
              <w:top w:val="nil"/>
              <w:left w:val="single" w:sz="4" w:space="0" w:color="auto"/>
              <w:bottom w:val="nil"/>
              <w:right w:val="nil"/>
            </w:tcBorders>
            <w:shd w:val="clear" w:color="auto" w:fill="auto"/>
          </w:tcPr>
          <w:p w:rsidR="00D5351F" w:rsidRPr="00D552DB" w:rsidRDefault="00F33406" w:rsidP="00875CE8">
            <w:r>
              <w:rPr>
                <w:sz w:val="22"/>
                <w:szCs w:val="22"/>
              </w:rPr>
              <w:t xml:space="preserve">10 </w:t>
            </w:r>
            <w:r w:rsidR="00D5351F" w:rsidRPr="00D552DB">
              <w:rPr>
                <w:sz w:val="22"/>
                <w:szCs w:val="22"/>
              </w:rPr>
              <w:t>да</w:t>
            </w:r>
            <w:r>
              <w:rPr>
                <w:sz w:val="22"/>
                <w:szCs w:val="22"/>
              </w:rPr>
              <w:t xml:space="preserve"> </w:t>
            </w:r>
          </w:p>
        </w:tc>
      </w:tr>
    </w:tbl>
    <w:p w:rsidR="00D5351F" w:rsidRPr="00D552DB" w:rsidRDefault="00D5351F" w:rsidP="00D5351F">
      <w:pPr>
        <w:shd w:val="clear" w:color="auto" w:fill="FFFFFF"/>
        <w:spacing w:before="10" w:line="360" w:lineRule="auto"/>
        <w:jc w:val="both"/>
        <w:rPr>
          <w:rFonts w:eastAsia="MS Mincho"/>
          <w:b/>
          <w:sz w:val="22"/>
          <w:szCs w:val="22"/>
          <w:u w:val="single"/>
          <w:lang w:eastAsia="ja-JP"/>
        </w:rPr>
      </w:pPr>
    </w:p>
    <w:p w:rsidR="00D5351F" w:rsidRPr="00B47DCB" w:rsidRDefault="00D5351F" w:rsidP="00F33406">
      <w:pPr>
        <w:pStyle w:val="aa"/>
        <w:ind w:left="-1134"/>
        <w:rPr>
          <w:rFonts w:ascii="Times New Roman" w:hAnsi="Times New Roman" w:cs="Times New Roman"/>
          <w:i w:val="0"/>
          <w:spacing w:val="-4"/>
          <w:sz w:val="24"/>
          <w:szCs w:val="24"/>
          <w:lang w:val="ru-RU"/>
        </w:rPr>
      </w:pPr>
      <w:r w:rsidRPr="002C1C60">
        <w:rPr>
          <w:rFonts w:ascii="Times New Roman" w:eastAsia="MS Mincho" w:hAnsi="Times New Roman" w:cs="Times New Roman"/>
          <w:b/>
          <w:i w:val="0"/>
          <w:sz w:val="24"/>
          <w:szCs w:val="24"/>
          <w:u w:val="single"/>
          <w:lang w:eastAsia="ja-JP"/>
        </w:rPr>
        <w:t>IV</w:t>
      </w:r>
      <w:r w:rsidRPr="00B47DCB">
        <w:rPr>
          <w:rFonts w:ascii="Times New Roman" w:eastAsia="MS Mincho" w:hAnsi="Times New Roman" w:cs="Times New Roman"/>
          <w:b/>
          <w:i w:val="0"/>
          <w:sz w:val="24"/>
          <w:szCs w:val="24"/>
          <w:u w:val="single"/>
          <w:lang w:val="ru-RU" w:eastAsia="ja-JP"/>
        </w:rPr>
        <w:t xml:space="preserve">. </w:t>
      </w:r>
      <w:r w:rsidRPr="00B47DCB">
        <w:rPr>
          <w:rFonts w:ascii="Times New Roman" w:hAnsi="Times New Roman" w:cs="Times New Roman"/>
          <w:b/>
          <w:i w:val="0"/>
          <w:sz w:val="24"/>
          <w:szCs w:val="24"/>
          <w:lang w:val="ru-RU"/>
        </w:rPr>
        <w:t xml:space="preserve">Прочитайте приведенный ниже текст, в котором пропущен ряд </w:t>
      </w:r>
      <w:r w:rsidRPr="00B47DCB">
        <w:rPr>
          <w:rFonts w:ascii="Times New Roman" w:hAnsi="Times New Roman" w:cs="Times New Roman"/>
          <w:b/>
          <w:i w:val="0"/>
          <w:spacing w:val="-4"/>
          <w:sz w:val="24"/>
          <w:szCs w:val="24"/>
          <w:lang w:val="ru-RU"/>
        </w:rPr>
        <w:t>слов.</w:t>
      </w:r>
      <w:r w:rsidRPr="00B47DCB">
        <w:rPr>
          <w:rFonts w:ascii="Times New Roman" w:hAnsi="Times New Roman" w:cs="Times New Roman"/>
          <w:i w:val="0"/>
          <w:spacing w:val="-4"/>
          <w:sz w:val="24"/>
          <w:szCs w:val="24"/>
          <w:lang w:val="ru-RU"/>
        </w:rPr>
        <w:t xml:space="preserve"> Выберите из предлагаемого списка слова, которые необходимо вставить на место пробелов. </w:t>
      </w:r>
    </w:p>
    <w:p w:rsidR="00D5351F" w:rsidRPr="00F33406" w:rsidRDefault="00D5351F" w:rsidP="00F33406">
      <w:pPr>
        <w:pStyle w:val="aa"/>
        <w:ind w:left="-1134"/>
        <w:rPr>
          <w:rFonts w:ascii="Times New Roman" w:hAnsi="Times New Roman" w:cs="Times New Roman"/>
          <w:i w:val="0"/>
          <w:spacing w:val="-4"/>
          <w:sz w:val="24"/>
          <w:szCs w:val="24"/>
        </w:rPr>
      </w:pPr>
      <w:r w:rsidRPr="00B47DCB">
        <w:rPr>
          <w:rFonts w:ascii="Times New Roman" w:hAnsi="Times New Roman" w:cs="Times New Roman"/>
          <w:i w:val="0"/>
          <w:spacing w:val="-4"/>
          <w:sz w:val="24"/>
          <w:szCs w:val="24"/>
          <w:lang w:val="ru-RU"/>
        </w:rPr>
        <w:t>Критерии оценки:</w:t>
      </w:r>
      <w:r w:rsidR="00F33406" w:rsidRPr="00B47DCB">
        <w:rPr>
          <w:rFonts w:ascii="Times New Roman" w:hAnsi="Times New Roman" w:cs="Times New Roman"/>
          <w:i w:val="0"/>
          <w:spacing w:val="-4"/>
          <w:sz w:val="24"/>
          <w:szCs w:val="24"/>
          <w:lang w:val="ru-RU"/>
        </w:rPr>
        <w:t xml:space="preserve">   </w:t>
      </w:r>
      <w:r w:rsidRPr="00B47DCB">
        <w:rPr>
          <w:rFonts w:ascii="Times New Roman" w:hAnsi="Times New Roman" w:cs="Times New Roman"/>
          <w:i w:val="0"/>
          <w:spacing w:val="-4"/>
          <w:sz w:val="24"/>
          <w:szCs w:val="24"/>
          <w:lang w:val="ru-RU"/>
        </w:rPr>
        <w:t xml:space="preserve">По </w:t>
      </w:r>
      <w:r w:rsidR="00B07F4C" w:rsidRPr="00B47DCB">
        <w:rPr>
          <w:rFonts w:ascii="Times New Roman" w:hAnsi="Times New Roman" w:cs="Times New Roman"/>
          <w:i w:val="0"/>
          <w:spacing w:val="-4"/>
          <w:sz w:val="24"/>
          <w:szCs w:val="24"/>
          <w:lang w:val="ru-RU"/>
        </w:rPr>
        <w:t>2 балла</w:t>
      </w:r>
      <w:r w:rsidRPr="00B47DCB">
        <w:rPr>
          <w:rFonts w:ascii="Times New Roman" w:hAnsi="Times New Roman" w:cs="Times New Roman"/>
          <w:i w:val="0"/>
          <w:spacing w:val="-4"/>
          <w:sz w:val="24"/>
          <w:szCs w:val="24"/>
          <w:lang w:val="ru-RU"/>
        </w:rPr>
        <w:t xml:space="preserve"> за каждый правильный ответ. </w:t>
      </w:r>
      <w:proofErr w:type="spellStart"/>
      <w:r w:rsidRPr="00F33406">
        <w:rPr>
          <w:rFonts w:ascii="Times New Roman" w:hAnsi="Times New Roman" w:cs="Times New Roman"/>
          <w:i w:val="0"/>
          <w:spacing w:val="-4"/>
          <w:sz w:val="24"/>
          <w:szCs w:val="24"/>
        </w:rPr>
        <w:t>Максимальная</w:t>
      </w:r>
      <w:proofErr w:type="spellEnd"/>
      <w:r w:rsidR="007719C7">
        <w:rPr>
          <w:rFonts w:ascii="Times New Roman" w:hAnsi="Times New Roman" w:cs="Times New Roman"/>
          <w:i w:val="0"/>
          <w:spacing w:val="-4"/>
          <w:sz w:val="24"/>
          <w:szCs w:val="24"/>
          <w:lang w:val="ru-RU"/>
        </w:rPr>
        <w:t xml:space="preserve"> </w:t>
      </w:r>
      <w:r w:rsidRPr="00F33406">
        <w:rPr>
          <w:rFonts w:ascii="Times New Roman" w:hAnsi="Times New Roman" w:cs="Times New Roman"/>
          <w:i w:val="0"/>
          <w:spacing w:val="-4"/>
          <w:sz w:val="24"/>
          <w:szCs w:val="24"/>
        </w:rPr>
        <w:t xml:space="preserve"> </w:t>
      </w:r>
      <w:proofErr w:type="spellStart"/>
      <w:r w:rsidRPr="00F33406">
        <w:rPr>
          <w:rFonts w:ascii="Times New Roman" w:hAnsi="Times New Roman" w:cs="Times New Roman"/>
          <w:i w:val="0"/>
          <w:spacing w:val="-4"/>
          <w:sz w:val="24"/>
          <w:szCs w:val="24"/>
        </w:rPr>
        <w:t>оценка</w:t>
      </w:r>
      <w:proofErr w:type="spellEnd"/>
      <w:r w:rsidRPr="00F33406">
        <w:rPr>
          <w:rFonts w:ascii="Times New Roman" w:hAnsi="Times New Roman" w:cs="Times New Roman"/>
          <w:i w:val="0"/>
          <w:spacing w:val="-4"/>
          <w:sz w:val="24"/>
          <w:szCs w:val="24"/>
        </w:rPr>
        <w:t xml:space="preserve">: </w:t>
      </w:r>
      <w:r w:rsidR="00B07F4C" w:rsidRPr="00F33406">
        <w:rPr>
          <w:rFonts w:ascii="Times New Roman" w:hAnsi="Times New Roman" w:cs="Times New Roman"/>
          <w:i w:val="0"/>
          <w:spacing w:val="-4"/>
          <w:sz w:val="24"/>
          <w:szCs w:val="24"/>
        </w:rPr>
        <w:t xml:space="preserve">12 </w:t>
      </w:r>
      <w:proofErr w:type="spellStart"/>
      <w:r w:rsidRPr="00F33406">
        <w:rPr>
          <w:rFonts w:ascii="Times New Roman" w:hAnsi="Times New Roman" w:cs="Times New Roman"/>
          <w:i w:val="0"/>
          <w:spacing w:val="-4"/>
          <w:sz w:val="24"/>
          <w:szCs w:val="24"/>
        </w:rPr>
        <w:t>баллов</w:t>
      </w:r>
      <w:proofErr w:type="spellEnd"/>
      <w:r w:rsidRPr="00F33406">
        <w:rPr>
          <w:rFonts w:ascii="Times New Roman" w:hAnsi="Times New Roman" w:cs="Times New Roman"/>
          <w:i w:val="0"/>
          <w:spacing w:val="-4"/>
          <w:sz w:val="24"/>
          <w:szCs w:val="24"/>
        </w:rPr>
        <w:t>.</w:t>
      </w:r>
    </w:p>
    <w:tbl>
      <w:tblPr>
        <w:tblStyle w:val="af4"/>
        <w:tblW w:w="0" w:type="auto"/>
        <w:tblInd w:w="-885" w:type="dxa"/>
        <w:tblLook w:val="04A0"/>
      </w:tblPr>
      <w:tblGrid>
        <w:gridCol w:w="1560"/>
        <w:gridCol w:w="1701"/>
        <w:gridCol w:w="1560"/>
        <w:gridCol w:w="1559"/>
        <w:gridCol w:w="1701"/>
        <w:gridCol w:w="1701"/>
      </w:tblGrid>
      <w:tr w:rsidR="00D5351F" w:rsidRPr="00D552DB" w:rsidTr="00B07F4C">
        <w:tc>
          <w:tcPr>
            <w:tcW w:w="1560" w:type="dxa"/>
          </w:tcPr>
          <w:p w:rsidR="00D5351F" w:rsidRPr="00D552DB" w:rsidRDefault="00D5351F" w:rsidP="00B07F4C">
            <w:pPr>
              <w:jc w:val="center"/>
              <w:rPr>
                <w:rFonts w:eastAsia="MS Mincho"/>
                <w:b/>
                <w:lang w:eastAsia="ja-JP"/>
              </w:rPr>
            </w:pPr>
            <w:r w:rsidRPr="00D552DB">
              <w:rPr>
                <w:rFonts w:eastAsia="MS Mincho"/>
                <w:b/>
                <w:lang w:eastAsia="ja-JP"/>
              </w:rPr>
              <w:t>1</w:t>
            </w:r>
          </w:p>
        </w:tc>
        <w:tc>
          <w:tcPr>
            <w:tcW w:w="1701" w:type="dxa"/>
          </w:tcPr>
          <w:p w:rsidR="00D5351F" w:rsidRPr="00D552DB" w:rsidRDefault="00D5351F" w:rsidP="00B07F4C">
            <w:pPr>
              <w:jc w:val="center"/>
              <w:rPr>
                <w:rFonts w:eastAsia="MS Mincho"/>
                <w:b/>
                <w:lang w:eastAsia="ja-JP"/>
              </w:rPr>
            </w:pPr>
            <w:r w:rsidRPr="00D552DB">
              <w:rPr>
                <w:rFonts w:eastAsia="MS Mincho"/>
                <w:b/>
                <w:lang w:eastAsia="ja-JP"/>
              </w:rPr>
              <w:t>2</w:t>
            </w:r>
          </w:p>
        </w:tc>
        <w:tc>
          <w:tcPr>
            <w:tcW w:w="1560" w:type="dxa"/>
          </w:tcPr>
          <w:p w:rsidR="00D5351F" w:rsidRPr="00D552DB" w:rsidRDefault="00D5351F" w:rsidP="00B07F4C">
            <w:pPr>
              <w:jc w:val="center"/>
              <w:rPr>
                <w:rFonts w:eastAsia="MS Mincho"/>
                <w:b/>
                <w:lang w:eastAsia="ja-JP"/>
              </w:rPr>
            </w:pPr>
            <w:r w:rsidRPr="00D552DB">
              <w:rPr>
                <w:rFonts w:eastAsia="MS Mincho"/>
                <w:b/>
                <w:lang w:eastAsia="ja-JP"/>
              </w:rPr>
              <w:t>3</w:t>
            </w:r>
          </w:p>
        </w:tc>
        <w:tc>
          <w:tcPr>
            <w:tcW w:w="1559" w:type="dxa"/>
          </w:tcPr>
          <w:p w:rsidR="00D5351F" w:rsidRPr="00D552DB" w:rsidRDefault="00D5351F" w:rsidP="00B07F4C">
            <w:pPr>
              <w:jc w:val="center"/>
              <w:rPr>
                <w:rFonts w:eastAsia="MS Mincho"/>
                <w:b/>
                <w:lang w:eastAsia="ja-JP"/>
              </w:rPr>
            </w:pPr>
            <w:r w:rsidRPr="00D552DB">
              <w:rPr>
                <w:rFonts w:eastAsia="MS Mincho"/>
                <w:b/>
                <w:lang w:eastAsia="ja-JP"/>
              </w:rPr>
              <w:t>4</w:t>
            </w:r>
          </w:p>
        </w:tc>
        <w:tc>
          <w:tcPr>
            <w:tcW w:w="1701" w:type="dxa"/>
          </w:tcPr>
          <w:p w:rsidR="00D5351F" w:rsidRPr="00D552DB" w:rsidRDefault="00D5351F" w:rsidP="00B07F4C">
            <w:pPr>
              <w:jc w:val="center"/>
              <w:rPr>
                <w:rFonts w:eastAsia="MS Mincho"/>
                <w:b/>
                <w:lang w:eastAsia="ja-JP"/>
              </w:rPr>
            </w:pPr>
            <w:r w:rsidRPr="00D552DB">
              <w:rPr>
                <w:rFonts w:eastAsia="MS Mincho"/>
                <w:b/>
                <w:lang w:eastAsia="ja-JP"/>
              </w:rPr>
              <w:t>5</w:t>
            </w:r>
          </w:p>
        </w:tc>
        <w:tc>
          <w:tcPr>
            <w:tcW w:w="1701" w:type="dxa"/>
          </w:tcPr>
          <w:p w:rsidR="00D5351F" w:rsidRPr="00D552DB" w:rsidRDefault="00D5351F" w:rsidP="00B07F4C">
            <w:pPr>
              <w:jc w:val="center"/>
              <w:rPr>
                <w:rFonts w:eastAsia="MS Mincho"/>
                <w:b/>
                <w:lang w:eastAsia="ja-JP"/>
              </w:rPr>
            </w:pPr>
            <w:r w:rsidRPr="00D552DB">
              <w:rPr>
                <w:rFonts w:eastAsia="MS Mincho"/>
                <w:b/>
                <w:lang w:eastAsia="ja-JP"/>
              </w:rPr>
              <w:t>6</w:t>
            </w:r>
          </w:p>
        </w:tc>
      </w:tr>
      <w:tr w:rsidR="00D5351F" w:rsidRPr="00D552DB" w:rsidTr="00B07F4C">
        <w:tc>
          <w:tcPr>
            <w:tcW w:w="1560" w:type="dxa"/>
          </w:tcPr>
          <w:p w:rsidR="00D5351F" w:rsidRPr="00D552DB" w:rsidRDefault="00D5351F" w:rsidP="00B90471">
            <w:pPr>
              <w:tabs>
                <w:tab w:val="left" w:pos="0"/>
              </w:tabs>
              <w:spacing w:line="360" w:lineRule="auto"/>
              <w:ind w:firstLine="540"/>
              <w:rPr>
                <w:b/>
              </w:rPr>
            </w:pPr>
            <w:r w:rsidRPr="00D552DB">
              <w:rPr>
                <w:b/>
              </w:rPr>
              <w:t>г</w:t>
            </w:r>
          </w:p>
        </w:tc>
        <w:tc>
          <w:tcPr>
            <w:tcW w:w="1701" w:type="dxa"/>
          </w:tcPr>
          <w:p w:rsidR="00D5351F" w:rsidRPr="00D552DB" w:rsidRDefault="00D5351F" w:rsidP="00B90471">
            <w:pPr>
              <w:tabs>
                <w:tab w:val="left" w:pos="0"/>
              </w:tabs>
              <w:spacing w:line="360" w:lineRule="auto"/>
              <w:ind w:firstLine="540"/>
              <w:rPr>
                <w:b/>
              </w:rPr>
            </w:pPr>
            <w:r w:rsidRPr="00D552DB">
              <w:rPr>
                <w:b/>
              </w:rPr>
              <w:t>в</w:t>
            </w:r>
          </w:p>
        </w:tc>
        <w:tc>
          <w:tcPr>
            <w:tcW w:w="1560" w:type="dxa"/>
          </w:tcPr>
          <w:p w:rsidR="00D5351F" w:rsidRPr="00D552DB" w:rsidRDefault="00D5351F" w:rsidP="00B90471">
            <w:pPr>
              <w:tabs>
                <w:tab w:val="left" w:pos="0"/>
              </w:tabs>
              <w:spacing w:line="360" w:lineRule="auto"/>
              <w:ind w:firstLine="540"/>
              <w:rPr>
                <w:b/>
              </w:rPr>
            </w:pPr>
            <w:r w:rsidRPr="00D552DB">
              <w:rPr>
                <w:b/>
              </w:rPr>
              <w:t>а</w:t>
            </w:r>
          </w:p>
        </w:tc>
        <w:tc>
          <w:tcPr>
            <w:tcW w:w="1559" w:type="dxa"/>
          </w:tcPr>
          <w:p w:rsidR="00D5351F" w:rsidRPr="00D552DB" w:rsidRDefault="00D5351F" w:rsidP="00B90471">
            <w:pPr>
              <w:tabs>
                <w:tab w:val="left" w:pos="0"/>
              </w:tabs>
              <w:spacing w:line="360" w:lineRule="auto"/>
              <w:ind w:firstLine="540"/>
              <w:rPr>
                <w:b/>
              </w:rPr>
            </w:pPr>
            <w:r w:rsidRPr="00D552DB">
              <w:rPr>
                <w:b/>
              </w:rPr>
              <w:t>е</w:t>
            </w:r>
          </w:p>
        </w:tc>
        <w:tc>
          <w:tcPr>
            <w:tcW w:w="1701" w:type="dxa"/>
          </w:tcPr>
          <w:p w:rsidR="00D5351F" w:rsidRPr="00D552DB" w:rsidRDefault="00D5351F" w:rsidP="00B90471">
            <w:pPr>
              <w:tabs>
                <w:tab w:val="left" w:pos="0"/>
              </w:tabs>
              <w:spacing w:line="360" w:lineRule="auto"/>
              <w:ind w:firstLine="540"/>
              <w:rPr>
                <w:b/>
              </w:rPr>
            </w:pPr>
            <w:r w:rsidRPr="00D552DB">
              <w:rPr>
                <w:b/>
              </w:rPr>
              <w:t>б</w:t>
            </w:r>
          </w:p>
        </w:tc>
        <w:tc>
          <w:tcPr>
            <w:tcW w:w="1701" w:type="dxa"/>
          </w:tcPr>
          <w:p w:rsidR="00D5351F" w:rsidRPr="00D552DB" w:rsidRDefault="00D5351F" w:rsidP="00B90471">
            <w:pPr>
              <w:tabs>
                <w:tab w:val="left" w:pos="0"/>
              </w:tabs>
              <w:spacing w:line="360" w:lineRule="auto"/>
              <w:ind w:firstLine="540"/>
              <w:rPr>
                <w:b/>
              </w:rPr>
            </w:pPr>
            <w:proofErr w:type="spellStart"/>
            <w:r w:rsidRPr="00D552DB">
              <w:rPr>
                <w:b/>
              </w:rPr>
              <w:t>з</w:t>
            </w:r>
            <w:proofErr w:type="spellEnd"/>
          </w:p>
        </w:tc>
      </w:tr>
    </w:tbl>
    <w:p w:rsidR="00D5351F" w:rsidRPr="00D552DB" w:rsidRDefault="00D5351F" w:rsidP="00D5351F">
      <w:pPr>
        <w:jc w:val="both"/>
        <w:rPr>
          <w:b/>
          <w:sz w:val="22"/>
          <w:szCs w:val="22"/>
        </w:rPr>
      </w:pPr>
    </w:p>
    <w:p w:rsidR="00D5351F" w:rsidRPr="002C1C60" w:rsidRDefault="00D5351F" w:rsidP="00F33406">
      <w:pPr>
        <w:ind w:left="-1134"/>
      </w:pPr>
      <w:proofErr w:type="gramStart"/>
      <w:r w:rsidRPr="002C1C60">
        <w:rPr>
          <w:b/>
          <w:bCs/>
          <w:lang w:val="en-US"/>
        </w:rPr>
        <w:t>V</w:t>
      </w:r>
      <w:r w:rsidRPr="002C1C60">
        <w:rPr>
          <w:b/>
          <w:bCs/>
        </w:rPr>
        <w:t>. По какому принципу образованы ряды?</w:t>
      </w:r>
      <w:proofErr w:type="gramEnd"/>
      <w:r w:rsidRPr="002C1C60">
        <w:rPr>
          <w:b/>
          <w:bCs/>
        </w:rPr>
        <w:t xml:space="preserve"> Назовите понятие, общее для приведенных ниже терминов, объединяющее их. </w:t>
      </w:r>
    </w:p>
    <w:p w:rsidR="00D5351F" w:rsidRPr="002C1C60" w:rsidRDefault="00D5351F" w:rsidP="00F33406">
      <w:pPr>
        <w:ind w:left="-1134"/>
        <w:jc w:val="both"/>
      </w:pPr>
      <w:r w:rsidRPr="002C1C60">
        <w:t>1.Верховенство права, разделение властей, гарантированность прав и свобод человека</w:t>
      </w:r>
      <w:proofErr w:type="gramStart"/>
      <w:r w:rsidRPr="002C1C60">
        <w:t>.</w:t>
      </w:r>
      <w:proofErr w:type="gramEnd"/>
      <w:r w:rsidRPr="002C1C60">
        <w:t xml:space="preserve"> (</w:t>
      </w:r>
      <w:proofErr w:type="gramStart"/>
      <w:r w:rsidRPr="002C1C60">
        <w:rPr>
          <w:b/>
        </w:rPr>
        <w:t>п</w:t>
      </w:r>
      <w:proofErr w:type="gramEnd"/>
      <w:r w:rsidRPr="002C1C60">
        <w:rPr>
          <w:b/>
        </w:rPr>
        <w:t xml:space="preserve">ризнаки правового государства), </w:t>
      </w:r>
      <w:r w:rsidRPr="008E6082">
        <w:rPr>
          <w:b/>
        </w:rPr>
        <w:t>3</w:t>
      </w:r>
      <w:r w:rsidRPr="002C1C60">
        <w:rPr>
          <w:b/>
        </w:rPr>
        <w:t xml:space="preserve"> балла.</w:t>
      </w:r>
    </w:p>
    <w:p w:rsidR="00D5351F" w:rsidRPr="002C1C60" w:rsidRDefault="00D5351F" w:rsidP="00F33406">
      <w:pPr>
        <w:ind w:left="-1134"/>
        <w:jc w:val="both"/>
      </w:pPr>
      <w:r w:rsidRPr="002C1C60">
        <w:t>2.Мера стоимости, средство накопления, средство платежа</w:t>
      </w:r>
      <w:proofErr w:type="gramStart"/>
      <w:r w:rsidRPr="002C1C60">
        <w:rPr>
          <w:b/>
        </w:rPr>
        <w:t>.</w:t>
      </w:r>
      <w:proofErr w:type="gramEnd"/>
      <w:r w:rsidRPr="002C1C60">
        <w:rPr>
          <w:b/>
        </w:rPr>
        <w:t xml:space="preserve"> ( </w:t>
      </w:r>
      <w:proofErr w:type="gramStart"/>
      <w:r w:rsidRPr="002C1C60">
        <w:rPr>
          <w:b/>
        </w:rPr>
        <w:t>ф</w:t>
      </w:r>
      <w:proofErr w:type="gramEnd"/>
      <w:r w:rsidRPr="002C1C60">
        <w:rPr>
          <w:b/>
        </w:rPr>
        <w:t>ункции денег), 3 балла.</w:t>
      </w:r>
    </w:p>
    <w:p w:rsidR="00D5351F" w:rsidRPr="002C1C60" w:rsidRDefault="00D5351F" w:rsidP="00F33406">
      <w:pPr>
        <w:ind w:left="-1134"/>
        <w:jc w:val="both"/>
        <w:rPr>
          <w:b/>
        </w:rPr>
      </w:pPr>
      <w:r w:rsidRPr="002C1C60">
        <w:t>3. Обычай, прецедент, закон</w:t>
      </w:r>
      <w:proofErr w:type="gramStart"/>
      <w:r w:rsidRPr="002C1C60">
        <w:t>.</w:t>
      </w:r>
      <w:proofErr w:type="gramEnd"/>
      <w:r w:rsidRPr="002C1C60">
        <w:t xml:space="preserve"> ( </w:t>
      </w:r>
      <w:proofErr w:type="gramStart"/>
      <w:r w:rsidRPr="002C1C60">
        <w:rPr>
          <w:b/>
        </w:rPr>
        <w:t>и</w:t>
      </w:r>
      <w:proofErr w:type="gramEnd"/>
      <w:r w:rsidRPr="002C1C60">
        <w:rPr>
          <w:b/>
        </w:rPr>
        <w:t>сточники права) 3 балла.</w:t>
      </w:r>
    </w:p>
    <w:p w:rsidR="00F33406" w:rsidRPr="002C1C60" w:rsidRDefault="00D5351F" w:rsidP="00F33406">
      <w:pPr>
        <w:shd w:val="clear" w:color="auto" w:fill="FFFFFF"/>
        <w:spacing w:before="10" w:line="360" w:lineRule="auto"/>
        <w:ind w:left="-1134"/>
        <w:jc w:val="both"/>
        <w:rPr>
          <w:color w:val="000000"/>
          <w:spacing w:val="-4"/>
        </w:rPr>
      </w:pPr>
      <w:r w:rsidRPr="002C1C60">
        <w:rPr>
          <w:color w:val="000000"/>
          <w:spacing w:val="-4"/>
        </w:rPr>
        <w:t>Критерии оценки:</w:t>
      </w:r>
      <w:r w:rsidR="00F33406" w:rsidRPr="002C1C60">
        <w:rPr>
          <w:color w:val="000000"/>
          <w:spacing w:val="-4"/>
        </w:rPr>
        <w:t xml:space="preserve">   </w:t>
      </w:r>
      <w:r w:rsidRPr="002C1C60">
        <w:rPr>
          <w:color w:val="000000"/>
          <w:spacing w:val="-4"/>
        </w:rPr>
        <w:t xml:space="preserve">По </w:t>
      </w:r>
      <w:r w:rsidR="00B07F4C" w:rsidRPr="002C1C60">
        <w:rPr>
          <w:b/>
        </w:rPr>
        <w:t>3</w:t>
      </w:r>
      <w:r w:rsidRPr="002C1C60">
        <w:rPr>
          <w:b/>
        </w:rPr>
        <w:t xml:space="preserve"> балла</w:t>
      </w:r>
      <w:r w:rsidRPr="002C1C60">
        <w:rPr>
          <w:color w:val="000000"/>
          <w:spacing w:val="-4"/>
        </w:rPr>
        <w:t xml:space="preserve"> за каждый правильный ответ. Максимальная оценка: 9 баллов.</w:t>
      </w:r>
    </w:p>
    <w:p w:rsidR="00F33406" w:rsidRPr="00A86FDA" w:rsidRDefault="00D5351F" w:rsidP="002C1C60">
      <w:pPr>
        <w:ind w:left="-1134"/>
        <w:jc w:val="both"/>
      </w:pPr>
      <w:r w:rsidRPr="00F33406">
        <w:rPr>
          <w:rFonts w:eastAsia="MS Mincho"/>
          <w:b/>
          <w:lang w:eastAsia="ja-JP"/>
        </w:rPr>
        <w:t xml:space="preserve">VI. </w:t>
      </w:r>
      <w:r w:rsidRPr="00F33406">
        <w:rPr>
          <w:b/>
        </w:rPr>
        <w:t xml:space="preserve"> Решите задачу.</w:t>
      </w:r>
      <w:r w:rsidR="00F33406" w:rsidRPr="00F33406">
        <w:t xml:space="preserve"> </w:t>
      </w:r>
      <w:r w:rsidR="00F33406" w:rsidRPr="00A86FDA">
        <w:t>Гражданин иностранного государства М. совершил разбой на территории Нижегородской области. Российские правоохранительные органы возбудили против него уголовное дело и сказали, что он будет нести ответственность по УК РФ. Гражданин М. возразил, сказав, что является гражданином другого государства и поэтому должен нести ответственность по его законодательству.</w:t>
      </w:r>
      <w:r w:rsidR="002C1C60">
        <w:t xml:space="preserve"> </w:t>
      </w:r>
      <w:r w:rsidR="00F33406" w:rsidRPr="00A86FDA">
        <w:t>По праву какой страны М. будет нести ответственность? Ответ обоснуйте.</w:t>
      </w:r>
    </w:p>
    <w:p w:rsidR="00F33406" w:rsidRPr="00F33406" w:rsidRDefault="00F33406" w:rsidP="002C1C60">
      <w:pPr>
        <w:pStyle w:val="aa"/>
        <w:ind w:left="-1134"/>
        <w:jc w:val="both"/>
        <w:rPr>
          <w:rFonts w:ascii="Times New Roman" w:hAnsi="Times New Roman" w:cs="Times New Roman"/>
          <w:i w:val="0"/>
          <w:sz w:val="24"/>
          <w:szCs w:val="24"/>
          <w:lang w:val="ru-RU"/>
        </w:rPr>
      </w:pPr>
      <w:r w:rsidRPr="00F33406">
        <w:rPr>
          <w:rFonts w:ascii="Times New Roman" w:hAnsi="Times New Roman" w:cs="Times New Roman"/>
          <w:i w:val="0"/>
          <w:color w:val="000000"/>
          <w:spacing w:val="-4"/>
          <w:sz w:val="24"/>
          <w:szCs w:val="24"/>
          <w:lang w:val="ru-RU"/>
        </w:rPr>
        <w:lastRenderedPageBreak/>
        <w:t xml:space="preserve"> </w:t>
      </w:r>
      <w:r w:rsidR="00D5351F" w:rsidRPr="00F33406">
        <w:rPr>
          <w:rFonts w:ascii="Times New Roman" w:hAnsi="Times New Roman" w:cs="Times New Roman"/>
          <w:b/>
          <w:i w:val="0"/>
          <w:sz w:val="24"/>
          <w:szCs w:val="24"/>
          <w:lang w:val="ru-RU"/>
        </w:rPr>
        <w:t>Решение:</w:t>
      </w:r>
      <w:r w:rsidRPr="00F33406">
        <w:rPr>
          <w:rFonts w:ascii="Times New Roman" w:hAnsi="Times New Roman" w:cs="Times New Roman"/>
          <w:i w:val="0"/>
          <w:sz w:val="24"/>
          <w:szCs w:val="24"/>
          <w:lang w:val="ru-RU"/>
        </w:rPr>
        <w:t xml:space="preserve">  </w:t>
      </w:r>
      <w:r w:rsidR="00D5351F" w:rsidRPr="00F33406">
        <w:rPr>
          <w:rFonts w:ascii="Times New Roman" w:hAnsi="Times New Roman" w:cs="Times New Roman"/>
          <w:i w:val="0"/>
          <w:sz w:val="24"/>
          <w:szCs w:val="24"/>
          <w:lang w:val="ru-RU"/>
        </w:rPr>
        <w:t>По праву РФ.</w:t>
      </w:r>
      <w:r w:rsidRPr="00F33406">
        <w:rPr>
          <w:rFonts w:ascii="Times New Roman" w:hAnsi="Times New Roman" w:cs="Times New Roman"/>
          <w:i w:val="0"/>
          <w:sz w:val="24"/>
          <w:szCs w:val="24"/>
          <w:lang w:val="ru-RU"/>
        </w:rPr>
        <w:t xml:space="preserve">   </w:t>
      </w:r>
      <w:r w:rsidR="00D5351F" w:rsidRPr="00B47DCB">
        <w:rPr>
          <w:rFonts w:ascii="Times New Roman" w:hAnsi="Times New Roman" w:cs="Times New Roman"/>
          <w:i w:val="0"/>
          <w:sz w:val="24"/>
          <w:szCs w:val="24"/>
          <w:lang w:val="ru-RU"/>
        </w:rPr>
        <w:t xml:space="preserve">Ст.11 УК РФ. </w:t>
      </w:r>
      <w:r w:rsidR="00D5351F" w:rsidRPr="002C1C60">
        <w:rPr>
          <w:rFonts w:ascii="Times New Roman" w:hAnsi="Times New Roman" w:cs="Times New Roman"/>
          <w:i w:val="0"/>
          <w:sz w:val="24"/>
          <w:szCs w:val="24"/>
          <w:lang w:val="ru-RU"/>
        </w:rPr>
        <w:t>Действие уголовного</w:t>
      </w:r>
      <w:r w:rsidR="002C1C60">
        <w:rPr>
          <w:rFonts w:ascii="Times New Roman" w:hAnsi="Times New Roman" w:cs="Times New Roman"/>
          <w:i w:val="0"/>
          <w:sz w:val="24"/>
          <w:szCs w:val="24"/>
          <w:lang w:val="ru-RU"/>
        </w:rPr>
        <w:t xml:space="preserve"> закона</w:t>
      </w:r>
      <w:r w:rsidR="00D5351F" w:rsidRPr="002C1C60">
        <w:rPr>
          <w:rFonts w:ascii="Times New Roman" w:hAnsi="Times New Roman" w:cs="Times New Roman"/>
          <w:i w:val="0"/>
          <w:sz w:val="24"/>
          <w:szCs w:val="24"/>
          <w:lang w:val="ru-RU"/>
        </w:rPr>
        <w:t xml:space="preserve"> в отношении лиц, совершивших преступление на территории Российской Федерации. </w:t>
      </w:r>
      <w:r w:rsidR="00D5351F" w:rsidRPr="00B47DCB">
        <w:rPr>
          <w:rFonts w:ascii="Times New Roman" w:hAnsi="Times New Roman" w:cs="Times New Roman"/>
          <w:i w:val="0"/>
          <w:sz w:val="24"/>
          <w:szCs w:val="24"/>
          <w:lang w:val="ru-RU"/>
        </w:rPr>
        <w:t>Лицо, совершившее преступление на территории РФ, подлежит уголовной ответственности по настоящему Кодексу.</w:t>
      </w:r>
      <w:r w:rsidRPr="00B47DCB">
        <w:rPr>
          <w:rFonts w:ascii="Times New Roman" w:hAnsi="Times New Roman" w:cs="Times New Roman"/>
          <w:i w:val="0"/>
          <w:sz w:val="24"/>
          <w:szCs w:val="24"/>
          <w:lang w:val="ru-RU"/>
        </w:rPr>
        <w:t xml:space="preserve"> </w:t>
      </w:r>
      <w:r w:rsidR="00D5351F" w:rsidRPr="00F33406">
        <w:rPr>
          <w:rFonts w:ascii="Times New Roman" w:hAnsi="Times New Roman" w:cs="Times New Roman"/>
          <w:b/>
          <w:i w:val="0"/>
          <w:sz w:val="24"/>
          <w:szCs w:val="24"/>
          <w:lang w:val="ru-RU"/>
        </w:rPr>
        <w:t>Критерии оценки:</w:t>
      </w:r>
      <w:r w:rsidRPr="00F33406">
        <w:rPr>
          <w:rFonts w:ascii="Times New Roman" w:hAnsi="Times New Roman" w:cs="Times New Roman"/>
          <w:i w:val="0"/>
          <w:sz w:val="24"/>
          <w:szCs w:val="24"/>
          <w:lang w:val="ru-RU"/>
        </w:rPr>
        <w:t xml:space="preserve"> </w:t>
      </w:r>
      <w:r>
        <w:rPr>
          <w:rFonts w:ascii="Times New Roman" w:hAnsi="Times New Roman" w:cs="Times New Roman"/>
          <w:i w:val="0"/>
          <w:sz w:val="24"/>
          <w:szCs w:val="24"/>
          <w:lang w:val="ru-RU"/>
        </w:rPr>
        <w:t>3</w:t>
      </w:r>
      <w:r w:rsidR="002C1C60">
        <w:rPr>
          <w:rFonts w:ascii="Times New Roman" w:hAnsi="Times New Roman" w:cs="Times New Roman"/>
          <w:i w:val="0"/>
          <w:sz w:val="24"/>
          <w:szCs w:val="24"/>
          <w:lang w:val="ru-RU"/>
        </w:rPr>
        <w:t xml:space="preserve"> </w:t>
      </w:r>
      <w:r w:rsidRPr="00F33406">
        <w:rPr>
          <w:rFonts w:ascii="Times New Roman" w:hAnsi="Times New Roman" w:cs="Times New Roman"/>
          <w:i w:val="0"/>
          <w:sz w:val="24"/>
          <w:szCs w:val="24"/>
          <w:lang w:val="ru-RU"/>
        </w:rPr>
        <w:t>балла за краткий ответ, 3</w:t>
      </w:r>
      <w:r w:rsidR="002C1C60">
        <w:rPr>
          <w:rFonts w:ascii="Times New Roman" w:hAnsi="Times New Roman" w:cs="Times New Roman"/>
          <w:i w:val="0"/>
          <w:sz w:val="24"/>
          <w:szCs w:val="24"/>
          <w:lang w:val="ru-RU"/>
        </w:rPr>
        <w:t xml:space="preserve"> </w:t>
      </w:r>
      <w:r w:rsidRPr="00F33406">
        <w:rPr>
          <w:rFonts w:ascii="Times New Roman" w:hAnsi="Times New Roman" w:cs="Times New Roman"/>
          <w:i w:val="0"/>
          <w:sz w:val="24"/>
          <w:szCs w:val="24"/>
          <w:lang w:val="ru-RU"/>
        </w:rPr>
        <w:t>балла за обоснование</w:t>
      </w:r>
      <w:r>
        <w:rPr>
          <w:rFonts w:ascii="Times New Roman" w:hAnsi="Times New Roman" w:cs="Times New Roman"/>
          <w:i w:val="0"/>
          <w:sz w:val="24"/>
          <w:szCs w:val="24"/>
          <w:lang w:val="ru-RU"/>
        </w:rPr>
        <w:t xml:space="preserve">. </w:t>
      </w:r>
    </w:p>
    <w:p w:rsidR="00F33406" w:rsidRPr="00F33406" w:rsidRDefault="00F33406" w:rsidP="002C1C60">
      <w:pPr>
        <w:pStyle w:val="aa"/>
        <w:ind w:left="-1134"/>
        <w:jc w:val="both"/>
        <w:rPr>
          <w:rFonts w:ascii="Times New Roman" w:hAnsi="Times New Roman" w:cs="Times New Roman"/>
          <w:i w:val="0"/>
          <w:sz w:val="24"/>
          <w:szCs w:val="24"/>
          <w:lang w:val="ru-RU"/>
        </w:rPr>
      </w:pPr>
      <w:r w:rsidRPr="00F33406">
        <w:rPr>
          <w:rFonts w:ascii="Times New Roman" w:hAnsi="Times New Roman" w:cs="Times New Roman"/>
          <w:i w:val="0"/>
          <w:sz w:val="24"/>
          <w:szCs w:val="24"/>
          <w:lang w:val="ru-RU"/>
        </w:rPr>
        <w:t>Максимальная оценка – 6 баллов.</w:t>
      </w:r>
    </w:p>
    <w:p w:rsidR="00D5351F" w:rsidRPr="002C1C60" w:rsidRDefault="00D5351F" w:rsidP="00D5351F">
      <w:pPr>
        <w:spacing w:line="276" w:lineRule="auto"/>
        <w:ind w:left="-1134"/>
        <w:jc w:val="both"/>
        <w:rPr>
          <w:b/>
        </w:rPr>
      </w:pPr>
      <w:r w:rsidRPr="002C1C60">
        <w:rPr>
          <w:b/>
          <w:lang w:val="en-US"/>
        </w:rPr>
        <w:t>VII</w:t>
      </w:r>
      <w:r w:rsidRPr="002C1C60">
        <w:rPr>
          <w:b/>
        </w:rPr>
        <w:t xml:space="preserve">. Используя все приведенные слова, составьте </w:t>
      </w:r>
      <w:r w:rsidRPr="002C1C60">
        <w:rPr>
          <w:b/>
          <w:i/>
        </w:rPr>
        <w:t>определения</w:t>
      </w:r>
      <w:r w:rsidRPr="002C1C60">
        <w:rPr>
          <w:b/>
        </w:rPr>
        <w:t xml:space="preserve"> обществоведческих понятий, запишите </w:t>
      </w:r>
      <w:r w:rsidRPr="002C1C60">
        <w:rPr>
          <w:b/>
          <w:i/>
        </w:rPr>
        <w:t xml:space="preserve">это определение. </w:t>
      </w:r>
      <w:r w:rsidRPr="002C1C60">
        <w:rPr>
          <w:b/>
        </w:rPr>
        <w:t>Узнайте и укажите</w:t>
      </w:r>
      <w:r w:rsidRPr="002C1C60">
        <w:rPr>
          <w:b/>
          <w:i/>
        </w:rPr>
        <w:t xml:space="preserve"> само понятие</w:t>
      </w:r>
      <w:r w:rsidRPr="002C1C60">
        <w:rPr>
          <w:b/>
        </w:rPr>
        <w:t xml:space="preserve">. </w:t>
      </w:r>
    </w:p>
    <w:p w:rsidR="00D5351F" w:rsidRPr="002C1C60" w:rsidRDefault="00D5351F" w:rsidP="00D5351F">
      <w:pPr>
        <w:spacing w:line="276" w:lineRule="auto"/>
        <w:ind w:left="-1134"/>
        <w:rPr>
          <w:b/>
        </w:rPr>
      </w:pPr>
      <w:r w:rsidRPr="002C1C60">
        <w:rPr>
          <w:b/>
        </w:rPr>
        <w:t xml:space="preserve">Слова и словосочетания не могут использоваться дважды. </w:t>
      </w:r>
    </w:p>
    <w:p w:rsidR="00D5351F" w:rsidRPr="002C1C60" w:rsidRDefault="00D5351F" w:rsidP="00D5351F">
      <w:pPr>
        <w:spacing w:line="276" w:lineRule="auto"/>
        <w:ind w:left="-1134"/>
        <w:jc w:val="both"/>
      </w:pPr>
      <w:r w:rsidRPr="002C1C60">
        <w:rPr>
          <w:b/>
        </w:rPr>
        <w:t>1</w:t>
      </w:r>
      <w:r w:rsidRPr="002C1C60">
        <w:t xml:space="preserve">. </w:t>
      </w:r>
      <w:proofErr w:type="gramStart"/>
      <w:r w:rsidRPr="002C1C60">
        <w:t>Форма, на, человека, направленная, мира, самого себя, и, преобразование, активности, окружающего.</w:t>
      </w:r>
      <w:proofErr w:type="gramEnd"/>
    </w:p>
    <w:p w:rsidR="00D5351F" w:rsidRPr="002C1C60" w:rsidRDefault="00D5351F" w:rsidP="00D5351F">
      <w:pPr>
        <w:spacing w:line="276" w:lineRule="auto"/>
        <w:ind w:left="-1134"/>
        <w:jc w:val="both"/>
        <w:rPr>
          <w:b/>
        </w:rPr>
      </w:pPr>
      <w:r w:rsidRPr="002C1C60">
        <w:rPr>
          <w:b/>
        </w:rPr>
        <w:t>2</w:t>
      </w:r>
      <w:r w:rsidRPr="002C1C60">
        <w:t xml:space="preserve">. Место, система, и, человека, </w:t>
      </w:r>
      <w:proofErr w:type="gramStart"/>
      <w:r w:rsidRPr="002C1C60">
        <w:t>на</w:t>
      </w:r>
      <w:proofErr w:type="gramEnd"/>
      <w:r w:rsidRPr="002C1C60">
        <w:t xml:space="preserve">, </w:t>
      </w:r>
      <w:proofErr w:type="gramStart"/>
      <w:r w:rsidRPr="002C1C60">
        <w:t>взглядов</w:t>
      </w:r>
      <w:proofErr w:type="gramEnd"/>
      <w:r w:rsidRPr="002C1C60">
        <w:t>, его, мир, в нем.</w:t>
      </w:r>
    </w:p>
    <w:p w:rsidR="00D5351F" w:rsidRPr="002C1C60" w:rsidRDefault="00D5351F" w:rsidP="00D5351F">
      <w:pPr>
        <w:spacing w:line="276" w:lineRule="auto"/>
        <w:ind w:left="-1134"/>
        <w:jc w:val="both"/>
      </w:pPr>
      <w:r w:rsidRPr="002C1C60">
        <w:rPr>
          <w:b/>
        </w:rPr>
        <w:t>3</w:t>
      </w:r>
      <w:r w:rsidRPr="002C1C60">
        <w:t xml:space="preserve">. </w:t>
      </w:r>
      <w:proofErr w:type="gramStart"/>
      <w:r w:rsidRPr="002C1C60">
        <w:t>За, продукции, определенное, количество, выпущенной, время.</w:t>
      </w:r>
      <w:proofErr w:type="gramEnd"/>
    </w:p>
    <w:p w:rsidR="00D5351F" w:rsidRPr="00D552DB" w:rsidRDefault="00D5351F" w:rsidP="00D5351F">
      <w:pPr>
        <w:spacing w:line="276" w:lineRule="auto"/>
        <w:jc w:val="both"/>
        <w:rPr>
          <w:sz w:val="22"/>
          <w:szCs w:val="22"/>
        </w:rPr>
      </w:pPr>
    </w:p>
    <w:tbl>
      <w:tblPr>
        <w:tblW w:w="0" w:type="auto"/>
        <w:tblInd w:w="-885" w:type="dxa"/>
        <w:tblBorders>
          <w:bottom w:val="single" w:sz="4" w:space="0" w:color="auto"/>
          <w:insideV w:val="single" w:sz="4" w:space="0" w:color="auto"/>
        </w:tblBorders>
        <w:tblLook w:val="04A0"/>
      </w:tblPr>
      <w:tblGrid>
        <w:gridCol w:w="7957"/>
        <w:gridCol w:w="2499"/>
      </w:tblGrid>
      <w:tr w:rsidR="00D5351F" w:rsidRPr="00D552DB" w:rsidTr="002C1C60">
        <w:tc>
          <w:tcPr>
            <w:tcW w:w="7957" w:type="dxa"/>
            <w:tcBorders>
              <w:bottom w:val="single" w:sz="4" w:space="0" w:color="auto"/>
            </w:tcBorders>
            <w:shd w:val="clear" w:color="auto" w:fill="auto"/>
          </w:tcPr>
          <w:p w:rsidR="00D5351F" w:rsidRPr="00D552DB" w:rsidRDefault="00D5351F" w:rsidP="00875CE8">
            <w:pPr>
              <w:spacing w:line="276" w:lineRule="auto"/>
              <w:jc w:val="center"/>
            </w:pPr>
            <w:r w:rsidRPr="00D552DB">
              <w:rPr>
                <w:sz w:val="22"/>
                <w:szCs w:val="22"/>
              </w:rPr>
              <w:t>ОПРЕДЕЛЕНИЕ ПОНЯТИЯ</w:t>
            </w:r>
          </w:p>
        </w:tc>
        <w:tc>
          <w:tcPr>
            <w:tcW w:w="2499" w:type="dxa"/>
            <w:tcBorders>
              <w:bottom w:val="single" w:sz="4" w:space="0" w:color="auto"/>
            </w:tcBorders>
            <w:shd w:val="clear" w:color="auto" w:fill="auto"/>
          </w:tcPr>
          <w:p w:rsidR="00D5351F" w:rsidRPr="00D552DB" w:rsidRDefault="00D5351F" w:rsidP="00875CE8">
            <w:pPr>
              <w:spacing w:line="276" w:lineRule="auto"/>
              <w:jc w:val="center"/>
            </w:pPr>
            <w:r w:rsidRPr="00D552DB">
              <w:rPr>
                <w:sz w:val="22"/>
                <w:szCs w:val="22"/>
              </w:rPr>
              <w:t>ПОНЯТИЕ</w:t>
            </w:r>
          </w:p>
        </w:tc>
      </w:tr>
      <w:tr w:rsidR="00D5351F" w:rsidRPr="00D552DB" w:rsidTr="002C1C60">
        <w:tc>
          <w:tcPr>
            <w:tcW w:w="7957" w:type="dxa"/>
            <w:tcBorders>
              <w:top w:val="single" w:sz="4" w:space="0" w:color="auto"/>
              <w:bottom w:val="single" w:sz="4" w:space="0" w:color="auto"/>
            </w:tcBorders>
            <w:shd w:val="clear" w:color="auto" w:fill="auto"/>
          </w:tcPr>
          <w:p w:rsidR="00D5351F" w:rsidRPr="00D552DB" w:rsidRDefault="00D5351F" w:rsidP="00875CE8">
            <w:pPr>
              <w:spacing w:line="276" w:lineRule="auto"/>
              <w:jc w:val="both"/>
            </w:pPr>
            <w:r w:rsidRPr="00D552DB">
              <w:rPr>
                <w:sz w:val="22"/>
                <w:szCs w:val="22"/>
              </w:rPr>
              <w:t>1. Форма активности человека, направленная на преобразование мира и самого себя.</w:t>
            </w:r>
          </w:p>
        </w:tc>
        <w:tc>
          <w:tcPr>
            <w:tcW w:w="2499" w:type="dxa"/>
            <w:tcBorders>
              <w:top w:val="single" w:sz="4" w:space="0" w:color="auto"/>
              <w:bottom w:val="single" w:sz="4" w:space="0" w:color="auto"/>
            </w:tcBorders>
            <w:shd w:val="clear" w:color="auto" w:fill="auto"/>
          </w:tcPr>
          <w:p w:rsidR="00D5351F" w:rsidRPr="00D552DB" w:rsidRDefault="00D5351F" w:rsidP="00875CE8">
            <w:pPr>
              <w:spacing w:line="276" w:lineRule="auto"/>
              <w:jc w:val="both"/>
            </w:pPr>
            <w:r w:rsidRPr="00D552DB">
              <w:rPr>
                <w:sz w:val="22"/>
                <w:szCs w:val="22"/>
              </w:rPr>
              <w:t>Деятельность.</w:t>
            </w:r>
          </w:p>
        </w:tc>
      </w:tr>
      <w:tr w:rsidR="00D5351F" w:rsidRPr="00D552DB" w:rsidTr="002C1C60">
        <w:tc>
          <w:tcPr>
            <w:tcW w:w="7957" w:type="dxa"/>
            <w:tcBorders>
              <w:top w:val="single" w:sz="4" w:space="0" w:color="auto"/>
              <w:bottom w:val="single" w:sz="4" w:space="0" w:color="auto"/>
            </w:tcBorders>
            <w:shd w:val="clear" w:color="auto" w:fill="auto"/>
          </w:tcPr>
          <w:p w:rsidR="00D5351F" w:rsidRPr="00D552DB" w:rsidRDefault="00D5351F" w:rsidP="00875CE8">
            <w:pPr>
              <w:spacing w:line="276" w:lineRule="auto"/>
              <w:jc w:val="both"/>
            </w:pPr>
            <w:r w:rsidRPr="00D552DB">
              <w:rPr>
                <w:sz w:val="22"/>
                <w:szCs w:val="22"/>
              </w:rPr>
              <w:t>2. Система взглядов человека на мир и его место в нем.</w:t>
            </w:r>
          </w:p>
          <w:p w:rsidR="00D5351F" w:rsidRPr="00D552DB" w:rsidRDefault="00D5351F" w:rsidP="00875CE8">
            <w:pPr>
              <w:spacing w:line="276" w:lineRule="auto"/>
              <w:jc w:val="both"/>
            </w:pPr>
          </w:p>
        </w:tc>
        <w:tc>
          <w:tcPr>
            <w:tcW w:w="2499" w:type="dxa"/>
            <w:tcBorders>
              <w:top w:val="single" w:sz="4" w:space="0" w:color="auto"/>
              <w:bottom w:val="single" w:sz="4" w:space="0" w:color="auto"/>
            </w:tcBorders>
            <w:shd w:val="clear" w:color="auto" w:fill="auto"/>
          </w:tcPr>
          <w:p w:rsidR="00D5351F" w:rsidRPr="00D552DB" w:rsidRDefault="00D5351F" w:rsidP="00875CE8">
            <w:pPr>
              <w:spacing w:line="276" w:lineRule="auto"/>
              <w:jc w:val="both"/>
            </w:pPr>
            <w:r w:rsidRPr="00D552DB">
              <w:rPr>
                <w:sz w:val="22"/>
                <w:szCs w:val="22"/>
              </w:rPr>
              <w:t>Мировоззрение.</w:t>
            </w:r>
          </w:p>
        </w:tc>
      </w:tr>
      <w:tr w:rsidR="00D5351F" w:rsidRPr="00D552DB" w:rsidTr="002C1C60">
        <w:tc>
          <w:tcPr>
            <w:tcW w:w="7957" w:type="dxa"/>
            <w:tcBorders>
              <w:top w:val="nil"/>
              <w:bottom w:val="nil"/>
            </w:tcBorders>
            <w:shd w:val="clear" w:color="auto" w:fill="auto"/>
          </w:tcPr>
          <w:p w:rsidR="00D5351F" w:rsidRPr="00D552DB" w:rsidRDefault="00D5351F" w:rsidP="00875CE8">
            <w:pPr>
              <w:spacing w:line="276" w:lineRule="auto"/>
              <w:jc w:val="both"/>
            </w:pPr>
            <w:r w:rsidRPr="00D552DB">
              <w:rPr>
                <w:sz w:val="22"/>
                <w:szCs w:val="22"/>
              </w:rPr>
              <w:t>3. Количество продукции, выпущенной за определенное время.</w:t>
            </w:r>
          </w:p>
        </w:tc>
        <w:tc>
          <w:tcPr>
            <w:tcW w:w="2499" w:type="dxa"/>
            <w:tcBorders>
              <w:top w:val="single" w:sz="4" w:space="0" w:color="auto"/>
              <w:bottom w:val="nil"/>
            </w:tcBorders>
            <w:shd w:val="clear" w:color="auto" w:fill="auto"/>
          </w:tcPr>
          <w:p w:rsidR="00D5351F" w:rsidRPr="00D552DB" w:rsidRDefault="00D5351F" w:rsidP="00875CE8">
            <w:pPr>
              <w:spacing w:line="276" w:lineRule="auto"/>
              <w:jc w:val="both"/>
            </w:pPr>
            <w:r w:rsidRPr="00D552DB">
              <w:rPr>
                <w:sz w:val="22"/>
                <w:szCs w:val="22"/>
              </w:rPr>
              <w:t>Производительность труда.</w:t>
            </w:r>
          </w:p>
        </w:tc>
      </w:tr>
    </w:tbl>
    <w:p w:rsidR="00D5351F" w:rsidRPr="002C1C60" w:rsidRDefault="00D5351F" w:rsidP="002C1C60">
      <w:pPr>
        <w:pStyle w:val="ab"/>
        <w:spacing w:after="0" w:line="240" w:lineRule="auto"/>
        <w:ind w:left="-1134"/>
        <w:rPr>
          <w:rFonts w:ascii="Times New Roman" w:hAnsi="Times New Roman"/>
          <w:b/>
          <w:i w:val="0"/>
          <w:sz w:val="24"/>
          <w:szCs w:val="24"/>
        </w:rPr>
      </w:pPr>
      <w:proofErr w:type="spellStart"/>
      <w:r w:rsidRPr="002C1C60">
        <w:rPr>
          <w:rFonts w:ascii="Times New Roman" w:hAnsi="Times New Roman"/>
          <w:b/>
          <w:i w:val="0"/>
          <w:sz w:val="24"/>
          <w:szCs w:val="24"/>
        </w:rPr>
        <w:t>Критерии</w:t>
      </w:r>
      <w:proofErr w:type="spellEnd"/>
      <w:r w:rsidRPr="002C1C60">
        <w:rPr>
          <w:rFonts w:ascii="Times New Roman" w:hAnsi="Times New Roman"/>
          <w:b/>
          <w:i w:val="0"/>
          <w:sz w:val="24"/>
          <w:szCs w:val="24"/>
        </w:rPr>
        <w:t xml:space="preserve"> </w:t>
      </w:r>
      <w:proofErr w:type="spellStart"/>
      <w:r w:rsidRPr="002C1C60">
        <w:rPr>
          <w:rFonts w:ascii="Times New Roman" w:hAnsi="Times New Roman"/>
          <w:b/>
          <w:i w:val="0"/>
          <w:sz w:val="24"/>
          <w:szCs w:val="24"/>
        </w:rPr>
        <w:t>оценки</w:t>
      </w:r>
      <w:proofErr w:type="spellEnd"/>
      <w:r w:rsidRPr="002C1C60">
        <w:rPr>
          <w:rFonts w:ascii="Times New Roman" w:hAnsi="Times New Roman"/>
          <w:b/>
          <w:i w:val="0"/>
          <w:sz w:val="24"/>
          <w:szCs w:val="24"/>
        </w:rPr>
        <w:t>:</w:t>
      </w:r>
    </w:p>
    <w:p w:rsidR="00D5351F" w:rsidRPr="002C1C60" w:rsidRDefault="00D5351F" w:rsidP="002C1C60">
      <w:pPr>
        <w:spacing w:line="276" w:lineRule="auto"/>
        <w:ind w:left="-1134"/>
      </w:pPr>
      <w:r w:rsidRPr="002C1C60">
        <w:t xml:space="preserve">За каждое правильное определение – </w:t>
      </w:r>
      <w:r w:rsidR="00B90471" w:rsidRPr="002C1C60">
        <w:t>2</w:t>
      </w:r>
      <w:r w:rsidRPr="002C1C60">
        <w:t xml:space="preserve">  балла. За каждое правильно названное понятие – 2 балла.</w:t>
      </w:r>
    </w:p>
    <w:p w:rsidR="00D5351F" w:rsidRPr="002C1C60" w:rsidRDefault="00B90471" w:rsidP="002C1C60">
      <w:pPr>
        <w:spacing w:line="276" w:lineRule="auto"/>
        <w:ind w:left="-1134"/>
      </w:pPr>
      <w:r w:rsidRPr="002C1C60">
        <w:t>Максимальная оценка – 12</w:t>
      </w:r>
      <w:r w:rsidR="00D5351F" w:rsidRPr="002C1C60">
        <w:t xml:space="preserve"> баллов.</w:t>
      </w:r>
    </w:p>
    <w:p w:rsidR="00D5351F" w:rsidRPr="00517646" w:rsidRDefault="00D5351F" w:rsidP="002C1C60">
      <w:pPr>
        <w:pStyle w:val="ab"/>
        <w:tabs>
          <w:tab w:val="left" w:pos="567"/>
          <w:tab w:val="left" w:pos="4820"/>
          <w:tab w:val="left" w:pos="7513"/>
        </w:tabs>
        <w:ind w:left="-1134"/>
        <w:jc w:val="both"/>
        <w:rPr>
          <w:rFonts w:ascii="Times New Roman" w:hAnsi="Times New Roman" w:cs="Times New Roman"/>
          <w:i w:val="0"/>
          <w:color w:val="333333"/>
          <w:sz w:val="24"/>
          <w:szCs w:val="24"/>
          <w:shd w:val="clear" w:color="auto" w:fill="FFFFFF"/>
          <w:lang w:val="ru-RU"/>
        </w:rPr>
      </w:pPr>
      <w:r w:rsidRPr="00517646">
        <w:rPr>
          <w:rFonts w:ascii="Times New Roman" w:hAnsi="Times New Roman" w:cs="Times New Roman"/>
          <w:b/>
          <w:i w:val="0"/>
          <w:sz w:val="24"/>
          <w:szCs w:val="24"/>
        </w:rPr>
        <w:t>VIII</w:t>
      </w:r>
      <w:r w:rsidR="00517646" w:rsidRPr="00517646">
        <w:rPr>
          <w:rFonts w:ascii="Times New Roman" w:hAnsi="Times New Roman" w:cs="Times New Roman"/>
          <w:b/>
          <w:i w:val="0"/>
          <w:sz w:val="24"/>
          <w:szCs w:val="24"/>
          <w:lang w:val="ru-RU"/>
        </w:rPr>
        <w:t xml:space="preserve">. Решите задачу. </w:t>
      </w:r>
      <w:r w:rsidR="00517646" w:rsidRPr="00517646">
        <w:rPr>
          <w:rFonts w:ascii="Times New Roman" w:hAnsi="Times New Roman" w:cs="Times New Roman"/>
          <w:i w:val="0"/>
          <w:sz w:val="24"/>
          <w:szCs w:val="24"/>
          <w:shd w:val="clear" w:color="auto" w:fill="FFFFFF"/>
          <w:lang w:val="ru-RU"/>
        </w:rPr>
        <w:t xml:space="preserve">Гражданин Н. приобрёл жене плащ, дома она померила – плащ оказался мал. Может ли </w:t>
      </w:r>
      <w:r w:rsidR="00517646">
        <w:rPr>
          <w:rFonts w:ascii="Times New Roman" w:hAnsi="Times New Roman" w:cs="Times New Roman"/>
          <w:i w:val="0"/>
          <w:sz w:val="24"/>
          <w:szCs w:val="24"/>
          <w:shd w:val="clear" w:color="auto" w:fill="FFFFFF"/>
          <w:lang w:val="ru-RU"/>
        </w:rPr>
        <w:t>гражданин Н.</w:t>
      </w:r>
      <w:r w:rsidR="00517646" w:rsidRPr="00517646">
        <w:rPr>
          <w:rFonts w:ascii="Times New Roman" w:hAnsi="Times New Roman" w:cs="Times New Roman"/>
          <w:i w:val="0"/>
          <w:sz w:val="24"/>
          <w:szCs w:val="24"/>
          <w:shd w:val="clear" w:color="auto" w:fill="FFFFFF"/>
          <w:lang w:val="ru-RU"/>
        </w:rPr>
        <w:t xml:space="preserve"> поменять</w:t>
      </w:r>
      <w:r w:rsidR="00517646">
        <w:rPr>
          <w:rFonts w:ascii="Times New Roman" w:hAnsi="Times New Roman" w:cs="Times New Roman"/>
          <w:i w:val="0"/>
          <w:sz w:val="24"/>
          <w:szCs w:val="24"/>
          <w:shd w:val="clear" w:color="auto" w:fill="FFFFFF"/>
          <w:lang w:val="ru-RU"/>
        </w:rPr>
        <w:t xml:space="preserve"> товар</w:t>
      </w:r>
      <w:r w:rsidR="00517646" w:rsidRPr="00517646">
        <w:rPr>
          <w:rFonts w:ascii="Times New Roman" w:hAnsi="Times New Roman" w:cs="Times New Roman"/>
          <w:i w:val="0"/>
          <w:sz w:val="24"/>
          <w:szCs w:val="24"/>
          <w:shd w:val="clear" w:color="auto" w:fill="FFFFFF"/>
          <w:lang w:val="ru-RU"/>
        </w:rPr>
        <w:t xml:space="preserve"> в магазине?</w:t>
      </w:r>
      <w:r w:rsidR="00517646" w:rsidRPr="00517646">
        <w:rPr>
          <w:rFonts w:ascii="Times New Roman" w:hAnsi="Times New Roman" w:cs="Times New Roman"/>
          <w:i w:val="0"/>
          <w:color w:val="333333"/>
          <w:sz w:val="24"/>
          <w:szCs w:val="24"/>
          <w:shd w:val="clear" w:color="auto" w:fill="FFFFFF"/>
          <w:lang w:val="ru-RU"/>
        </w:rPr>
        <w:t xml:space="preserve"> </w:t>
      </w:r>
      <w:r w:rsidR="00517646">
        <w:rPr>
          <w:rFonts w:ascii="Times New Roman" w:hAnsi="Times New Roman" w:cs="Times New Roman"/>
          <w:i w:val="0"/>
          <w:color w:val="333333"/>
          <w:sz w:val="24"/>
          <w:szCs w:val="24"/>
          <w:shd w:val="clear" w:color="auto" w:fill="FFFFFF"/>
          <w:lang w:val="ru-RU"/>
        </w:rPr>
        <w:t xml:space="preserve">Укажите, какой Закон РФ регулирует </w:t>
      </w:r>
      <w:r w:rsidR="00F8085E">
        <w:rPr>
          <w:rFonts w:ascii="Times New Roman" w:hAnsi="Times New Roman" w:cs="Times New Roman"/>
          <w:i w:val="0"/>
          <w:color w:val="333333"/>
          <w:sz w:val="24"/>
          <w:szCs w:val="24"/>
          <w:shd w:val="clear" w:color="auto" w:fill="FFFFFF"/>
          <w:lang w:val="ru-RU"/>
        </w:rPr>
        <w:t>эту ситуацию.</w:t>
      </w:r>
    </w:p>
    <w:p w:rsidR="00D5351F" w:rsidRPr="002C1C60" w:rsidRDefault="00D5351F" w:rsidP="002C1C60">
      <w:pPr>
        <w:pStyle w:val="ab"/>
        <w:spacing w:after="0" w:line="240" w:lineRule="auto"/>
        <w:ind w:left="-1134"/>
        <w:jc w:val="both"/>
        <w:rPr>
          <w:rFonts w:ascii="Times New Roman" w:hAnsi="Times New Roman" w:cs="Times New Roman"/>
          <w:b/>
          <w:i w:val="0"/>
          <w:sz w:val="24"/>
          <w:szCs w:val="24"/>
          <w:lang w:val="ru-RU"/>
        </w:rPr>
      </w:pPr>
      <w:r w:rsidRPr="00517646">
        <w:rPr>
          <w:rFonts w:ascii="Times New Roman" w:hAnsi="Times New Roman" w:cs="Times New Roman"/>
          <w:b/>
          <w:i w:val="0"/>
          <w:sz w:val="24"/>
          <w:szCs w:val="24"/>
          <w:lang w:val="ru-RU"/>
        </w:rPr>
        <w:t xml:space="preserve">Ответ: </w:t>
      </w:r>
      <w:r w:rsidR="00517646" w:rsidRPr="002C1C60">
        <w:rPr>
          <w:rFonts w:ascii="Times New Roman" w:hAnsi="Times New Roman" w:cs="Times New Roman"/>
          <w:i w:val="0"/>
          <w:color w:val="333333"/>
          <w:sz w:val="24"/>
          <w:szCs w:val="24"/>
          <w:shd w:val="clear" w:color="auto" w:fill="FFFFFF"/>
          <w:lang w:val="ru-RU"/>
        </w:rPr>
        <w:t>В соответствии со статьёй 25 Закона РФ «О защите прав потребителей» покупатель вправе обменять непродовольственный товар надлежащего качества на аналогичный в торговом предприятии, где он был приобретён, если товар не подошёл по форме, габариту, фасону, расцветке или по иным причинам не может быть использован по назначению. Потребитель имеет право на обмен товара надлежащего качества в течение 14 дней, не считая дня покупки.</w:t>
      </w:r>
      <w:r w:rsidR="00517646" w:rsidRPr="002C1C60">
        <w:rPr>
          <w:rFonts w:ascii="Times New Roman" w:hAnsi="Times New Roman" w:cs="Times New Roman"/>
          <w:b/>
          <w:i w:val="0"/>
          <w:sz w:val="24"/>
          <w:szCs w:val="24"/>
          <w:lang w:val="ru-RU"/>
        </w:rPr>
        <w:t xml:space="preserve"> </w:t>
      </w:r>
    </w:p>
    <w:p w:rsidR="00D5351F" w:rsidRPr="002C1C60" w:rsidRDefault="00D5351F" w:rsidP="002C1C60">
      <w:pPr>
        <w:ind w:left="-1134"/>
        <w:rPr>
          <w:b/>
        </w:rPr>
      </w:pPr>
      <w:r w:rsidRPr="002C1C60">
        <w:rPr>
          <w:b/>
        </w:rPr>
        <w:t>Критерии оценки:</w:t>
      </w:r>
      <w:r w:rsidR="00517646" w:rsidRPr="002C1C60">
        <w:rPr>
          <w:b/>
        </w:rPr>
        <w:t xml:space="preserve"> </w:t>
      </w:r>
      <w:r w:rsidR="00497C5C" w:rsidRPr="002C1C60">
        <w:t>За</w:t>
      </w:r>
      <w:r w:rsidR="00497C5C" w:rsidRPr="002C1C60">
        <w:rPr>
          <w:b/>
        </w:rPr>
        <w:t xml:space="preserve"> </w:t>
      </w:r>
      <w:r w:rsidR="00497C5C" w:rsidRPr="002C1C60">
        <w:t>правильное обоснование 3 балла,</w:t>
      </w:r>
      <w:r w:rsidR="00497C5C" w:rsidRPr="002C1C60">
        <w:rPr>
          <w:b/>
        </w:rPr>
        <w:t xml:space="preserve"> </w:t>
      </w:r>
      <w:r w:rsidR="00497C5C" w:rsidRPr="002C1C60">
        <w:t xml:space="preserve">за указание Закона 2 балла. </w:t>
      </w:r>
      <w:r w:rsidRPr="002C1C60">
        <w:t xml:space="preserve">Максимальная оценка – </w:t>
      </w:r>
      <w:r w:rsidR="00517646" w:rsidRPr="002C1C60">
        <w:t>5</w:t>
      </w:r>
      <w:r w:rsidRPr="002C1C60">
        <w:t xml:space="preserve"> баллов.</w:t>
      </w:r>
      <w:r w:rsidR="00517646" w:rsidRPr="002C1C60">
        <w:t xml:space="preserve"> </w:t>
      </w:r>
    </w:p>
    <w:p w:rsidR="00D5351F" w:rsidRPr="00D552DB" w:rsidRDefault="00D5351F" w:rsidP="002C1C60">
      <w:pPr>
        <w:ind w:left="-1134"/>
        <w:rPr>
          <w:sz w:val="22"/>
          <w:szCs w:val="22"/>
        </w:rPr>
      </w:pPr>
    </w:p>
    <w:p w:rsidR="00D5351F" w:rsidRPr="002C1C60" w:rsidRDefault="00D5351F" w:rsidP="00D5351F">
      <w:pPr>
        <w:pStyle w:val="11"/>
        <w:spacing w:after="0" w:line="240" w:lineRule="auto"/>
        <w:ind w:left="0"/>
        <w:rPr>
          <w:rFonts w:ascii="Times New Roman" w:hAnsi="Times New Roman"/>
          <w:b/>
          <w:sz w:val="24"/>
          <w:szCs w:val="24"/>
        </w:rPr>
      </w:pPr>
      <w:r w:rsidRPr="002C1C60">
        <w:rPr>
          <w:rFonts w:ascii="Times New Roman" w:hAnsi="Times New Roman"/>
          <w:b/>
          <w:sz w:val="24"/>
          <w:szCs w:val="24"/>
        </w:rPr>
        <w:t>(Максимально за всю работу 100 баллов)</w:t>
      </w:r>
    </w:p>
    <w:p w:rsidR="00D5351F" w:rsidRPr="00D552DB" w:rsidRDefault="00D5351F" w:rsidP="00D5351F">
      <w:pPr>
        <w:rPr>
          <w:sz w:val="22"/>
          <w:szCs w:val="22"/>
        </w:rPr>
      </w:pPr>
    </w:p>
    <w:p w:rsidR="00D5351F" w:rsidRPr="00D552DB" w:rsidRDefault="00D5351F" w:rsidP="00D5351F">
      <w:pPr>
        <w:rPr>
          <w:sz w:val="22"/>
          <w:szCs w:val="22"/>
        </w:rPr>
      </w:pPr>
    </w:p>
    <w:p w:rsidR="00D5351F" w:rsidRPr="00D552DB" w:rsidRDefault="00D5351F" w:rsidP="00D5351F">
      <w:pPr>
        <w:jc w:val="center"/>
        <w:rPr>
          <w:sz w:val="22"/>
          <w:szCs w:val="22"/>
        </w:rPr>
      </w:pPr>
    </w:p>
    <w:p w:rsidR="00D5351F" w:rsidRPr="00D552DB" w:rsidRDefault="00D5351F" w:rsidP="00D5351F">
      <w:pPr>
        <w:rPr>
          <w:sz w:val="22"/>
          <w:szCs w:val="22"/>
        </w:rPr>
      </w:pPr>
    </w:p>
    <w:p w:rsidR="00D5351F" w:rsidRPr="00D552DB" w:rsidRDefault="00D5351F" w:rsidP="00D5351F">
      <w:pPr>
        <w:jc w:val="both"/>
        <w:rPr>
          <w:b/>
          <w:sz w:val="22"/>
          <w:szCs w:val="22"/>
        </w:rPr>
      </w:pPr>
    </w:p>
    <w:p w:rsidR="0087767C" w:rsidRDefault="0087767C"/>
    <w:sectPr w:rsidR="0087767C" w:rsidSect="00D552DB">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351F"/>
    <w:rsid w:val="00046A3C"/>
    <w:rsid w:val="002C1C60"/>
    <w:rsid w:val="00466068"/>
    <w:rsid w:val="00497C5C"/>
    <w:rsid w:val="004A0F57"/>
    <w:rsid w:val="00517646"/>
    <w:rsid w:val="00524F6F"/>
    <w:rsid w:val="005C2AF5"/>
    <w:rsid w:val="00676B4B"/>
    <w:rsid w:val="006E5D67"/>
    <w:rsid w:val="007036C5"/>
    <w:rsid w:val="007719C7"/>
    <w:rsid w:val="007E0418"/>
    <w:rsid w:val="0087767C"/>
    <w:rsid w:val="008E6082"/>
    <w:rsid w:val="009B5E4A"/>
    <w:rsid w:val="00A54E37"/>
    <w:rsid w:val="00AC5F7F"/>
    <w:rsid w:val="00B07F4C"/>
    <w:rsid w:val="00B47DCB"/>
    <w:rsid w:val="00B90471"/>
    <w:rsid w:val="00C815FA"/>
    <w:rsid w:val="00CC2ED9"/>
    <w:rsid w:val="00D5351F"/>
    <w:rsid w:val="00DD5169"/>
    <w:rsid w:val="00EE3C65"/>
    <w:rsid w:val="00F33406"/>
    <w:rsid w:val="00F8085E"/>
    <w:rsid w:val="00F90D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51F"/>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CC2ED9"/>
    <w:pPr>
      <w:pBdr>
        <w:top w:val="single" w:sz="8" w:space="0" w:color="E40059" w:themeColor="accent2"/>
        <w:left w:val="single" w:sz="8" w:space="0" w:color="E40059" w:themeColor="accent2"/>
        <w:bottom w:val="single" w:sz="8" w:space="0" w:color="E40059" w:themeColor="accent2"/>
        <w:right w:val="single" w:sz="8" w:space="0" w:color="E40059" w:themeColor="accent2"/>
      </w:pBdr>
      <w:shd w:val="clear" w:color="auto" w:fill="FFC6DC" w:themeFill="accent2" w:themeFillTint="33"/>
      <w:spacing w:before="480" w:after="100" w:line="269" w:lineRule="auto"/>
      <w:contextualSpacing/>
      <w:outlineLvl w:val="0"/>
    </w:pPr>
    <w:rPr>
      <w:rFonts w:asciiTheme="majorHAnsi" w:eastAsiaTheme="majorEastAsia" w:hAnsiTheme="majorHAnsi" w:cstheme="majorBidi"/>
      <w:b/>
      <w:bCs/>
      <w:i/>
      <w:iCs/>
      <w:color w:val="71002C" w:themeColor="accent2" w:themeShade="7F"/>
      <w:sz w:val="22"/>
      <w:szCs w:val="22"/>
      <w:lang w:val="en-US" w:eastAsia="en-US" w:bidi="en-US"/>
    </w:rPr>
  </w:style>
  <w:style w:type="paragraph" w:styleId="2">
    <w:name w:val="heading 2"/>
    <w:basedOn w:val="a"/>
    <w:next w:val="a"/>
    <w:link w:val="20"/>
    <w:uiPriority w:val="9"/>
    <w:semiHidden/>
    <w:unhideWhenUsed/>
    <w:qFormat/>
    <w:rsid w:val="00CC2ED9"/>
    <w:pPr>
      <w:pBdr>
        <w:top w:val="single" w:sz="4" w:space="0" w:color="E40059" w:themeColor="accent2"/>
        <w:left w:val="single" w:sz="48" w:space="2" w:color="E40059" w:themeColor="accent2"/>
        <w:bottom w:val="single" w:sz="4" w:space="0" w:color="E40059" w:themeColor="accent2"/>
        <w:right w:val="single" w:sz="4" w:space="4" w:color="E40059" w:themeColor="accent2"/>
      </w:pBdr>
      <w:spacing w:before="200" w:after="100" w:line="269" w:lineRule="auto"/>
      <w:ind w:left="144"/>
      <w:contextualSpacing/>
      <w:outlineLvl w:val="1"/>
    </w:pPr>
    <w:rPr>
      <w:rFonts w:asciiTheme="majorHAnsi" w:eastAsiaTheme="majorEastAsia" w:hAnsiTheme="majorHAnsi" w:cstheme="majorBidi"/>
      <w:b/>
      <w:bCs/>
      <w:i/>
      <w:iCs/>
      <w:color w:val="AA0042" w:themeColor="accent2" w:themeShade="BF"/>
      <w:sz w:val="22"/>
      <w:szCs w:val="22"/>
      <w:lang w:val="en-US" w:eastAsia="en-US" w:bidi="en-US"/>
    </w:rPr>
  </w:style>
  <w:style w:type="paragraph" w:styleId="3">
    <w:name w:val="heading 3"/>
    <w:basedOn w:val="a"/>
    <w:next w:val="a"/>
    <w:link w:val="30"/>
    <w:uiPriority w:val="9"/>
    <w:semiHidden/>
    <w:unhideWhenUsed/>
    <w:qFormat/>
    <w:rsid w:val="00CC2ED9"/>
    <w:pPr>
      <w:pBdr>
        <w:left w:val="single" w:sz="48" w:space="2" w:color="E40059" w:themeColor="accent2"/>
        <w:bottom w:val="single" w:sz="4" w:space="0" w:color="E40059" w:themeColor="accent2"/>
      </w:pBdr>
      <w:spacing w:before="200" w:after="100"/>
      <w:ind w:left="144"/>
      <w:contextualSpacing/>
      <w:outlineLvl w:val="2"/>
    </w:pPr>
    <w:rPr>
      <w:rFonts w:asciiTheme="majorHAnsi" w:eastAsiaTheme="majorEastAsia" w:hAnsiTheme="majorHAnsi" w:cstheme="majorBidi"/>
      <w:b/>
      <w:bCs/>
      <w:i/>
      <w:iCs/>
      <w:color w:val="AA0042" w:themeColor="accent2" w:themeShade="BF"/>
      <w:sz w:val="22"/>
      <w:szCs w:val="22"/>
      <w:lang w:val="en-US" w:eastAsia="en-US" w:bidi="en-US"/>
    </w:rPr>
  </w:style>
  <w:style w:type="paragraph" w:styleId="4">
    <w:name w:val="heading 4"/>
    <w:basedOn w:val="a"/>
    <w:next w:val="a"/>
    <w:link w:val="40"/>
    <w:uiPriority w:val="9"/>
    <w:semiHidden/>
    <w:unhideWhenUsed/>
    <w:qFormat/>
    <w:rsid w:val="00CC2ED9"/>
    <w:pPr>
      <w:pBdr>
        <w:left w:val="single" w:sz="4" w:space="2" w:color="E40059" w:themeColor="accent2"/>
        <w:bottom w:val="single" w:sz="4" w:space="2" w:color="E40059" w:themeColor="accent2"/>
      </w:pBdr>
      <w:spacing w:before="200" w:after="100"/>
      <w:ind w:left="86"/>
      <w:contextualSpacing/>
      <w:outlineLvl w:val="3"/>
    </w:pPr>
    <w:rPr>
      <w:rFonts w:asciiTheme="majorHAnsi" w:eastAsiaTheme="majorEastAsia" w:hAnsiTheme="majorHAnsi" w:cstheme="majorBidi"/>
      <w:b/>
      <w:bCs/>
      <w:i/>
      <w:iCs/>
      <w:color w:val="AA0042" w:themeColor="accent2" w:themeShade="BF"/>
      <w:sz w:val="22"/>
      <w:szCs w:val="22"/>
      <w:lang w:val="en-US" w:eastAsia="en-US" w:bidi="en-US"/>
    </w:rPr>
  </w:style>
  <w:style w:type="paragraph" w:styleId="5">
    <w:name w:val="heading 5"/>
    <w:basedOn w:val="a"/>
    <w:next w:val="a"/>
    <w:link w:val="50"/>
    <w:uiPriority w:val="9"/>
    <w:semiHidden/>
    <w:unhideWhenUsed/>
    <w:qFormat/>
    <w:rsid w:val="00CC2ED9"/>
    <w:pPr>
      <w:pBdr>
        <w:left w:val="dotted" w:sz="4" w:space="2" w:color="E40059" w:themeColor="accent2"/>
        <w:bottom w:val="dotted" w:sz="4" w:space="2" w:color="E40059" w:themeColor="accent2"/>
      </w:pBdr>
      <w:spacing w:before="200" w:after="100"/>
      <w:ind w:left="86"/>
      <w:contextualSpacing/>
      <w:outlineLvl w:val="4"/>
    </w:pPr>
    <w:rPr>
      <w:rFonts w:asciiTheme="majorHAnsi" w:eastAsiaTheme="majorEastAsia" w:hAnsiTheme="majorHAnsi" w:cstheme="majorBidi"/>
      <w:b/>
      <w:bCs/>
      <w:i/>
      <w:iCs/>
      <w:color w:val="AA0042" w:themeColor="accent2" w:themeShade="BF"/>
      <w:sz w:val="22"/>
      <w:szCs w:val="22"/>
      <w:lang w:val="en-US" w:eastAsia="en-US" w:bidi="en-US"/>
    </w:rPr>
  </w:style>
  <w:style w:type="paragraph" w:styleId="6">
    <w:name w:val="heading 6"/>
    <w:basedOn w:val="a"/>
    <w:next w:val="a"/>
    <w:link w:val="60"/>
    <w:uiPriority w:val="9"/>
    <w:semiHidden/>
    <w:unhideWhenUsed/>
    <w:qFormat/>
    <w:rsid w:val="00CC2ED9"/>
    <w:pPr>
      <w:pBdr>
        <w:bottom w:val="single" w:sz="4" w:space="2" w:color="FF8EB9" w:themeColor="accent2" w:themeTint="66"/>
      </w:pBdr>
      <w:spacing w:before="200" w:after="100"/>
      <w:contextualSpacing/>
      <w:outlineLvl w:val="5"/>
    </w:pPr>
    <w:rPr>
      <w:rFonts w:asciiTheme="majorHAnsi" w:eastAsiaTheme="majorEastAsia" w:hAnsiTheme="majorHAnsi" w:cstheme="majorBidi"/>
      <w:i/>
      <w:iCs/>
      <w:color w:val="AA0042" w:themeColor="accent2" w:themeShade="BF"/>
      <w:sz w:val="22"/>
      <w:szCs w:val="22"/>
      <w:lang w:val="en-US" w:eastAsia="en-US" w:bidi="en-US"/>
    </w:rPr>
  </w:style>
  <w:style w:type="paragraph" w:styleId="7">
    <w:name w:val="heading 7"/>
    <w:basedOn w:val="a"/>
    <w:next w:val="a"/>
    <w:link w:val="70"/>
    <w:uiPriority w:val="9"/>
    <w:semiHidden/>
    <w:unhideWhenUsed/>
    <w:qFormat/>
    <w:rsid w:val="00CC2ED9"/>
    <w:pPr>
      <w:pBdr>
        <w:bottom w:val="dotted" w:sz="4" w:space="2" w:color="FF5597" w:themeColor="accent2" w:themeTint="99"/>
      </w:pBdr>
      <w:spacing w:before="200" w:after="100"/>
      <w:contextualSpacing/>
      <w:outlineLvl w:val="6"/>
    </w:pPr>
    <w:rPr>
      <w:rFonts w:asciiTheme="majorHAnsi" w:eastAsiaTheme="majorEastAsia" w:hAnsiTheme="majorHAnsi" w:cstheme="majorBidi"/>
      <w:i/>
      <w:iCs/>
      <w:color w:val="AA0042" w:themeColor="accent2" w:themeShade="BF"/>
      <w:sz w:val="22"/>
      <w:szCs w:val="22"/>
      <w:lang w:val="en-US" w:eastAsia="en-US" w:bidi="en-US"/>
    </w:rPr>
  </w:style>
  <w:style w:type="paragraph" w:styleId="8">
    <w:name w:val="heading 8"/>
    <w:basedOn w:val="a"/>
    <w:next w:val="a"/>
    <w:link w:val="80"/>
    <w:uiPriority w:val="9"/>
    <w:semiHidden/>
    <w:unhideWhenUsed/>
    <w:qFormat/>
    <w:rsid w:val="00CC2ED9"/>
    <w:pPr>
      <w:spacing w:before="200" w:after="100"/>
      <w:contextualSpacing/>
      <w:outlineLvl w:val="7"/>
    </w:pPr>
    <w:rPr>
      <w:rFonts w:asciiTheme="majorHAnsi" w:eastAsiaTheme="majorEastAsia" w:hAnsiTheme="majorHAnsi" w:cstheme="majorBidi"/>
      <w:i/>
      <w:iCs/>
      <w:color w:val="E40059" w:themeColor="accent2"/>
      <w:sz w:val="22"/>
      <w:szCs w:val="22"/>
      <w:lang w:val="en-US" w:eastAsia="en-US" w:bidi="en-US"/>
    </w:rPr>
  </w:style>
  <w:style w:type="paragraph" w:styleId="9">
    <w:name w:val="heading 9"/>
    <w:basedOn w:val="a"/>
    <w:next w:val="a"/>
    <w:link w:val="90"/>
    <w:uiPriority w:val="9"/>
    <w:semiHidden/>
    <w:unhideWhenUsed/>
    <w:qFormat/>
    <w:rsid w:val="00CC2ED9"/>
    <w:pPr>
      <w:spacing w:before="200" w:after="100"/>
      <w:contextualSpacing/>
      <w:outlineLvl w:val="8"/>
    </w:pPr>
    <w:rPr>
      <w:rFonts w:asciiTheme="majorHAnsi" w:eastAsiaTheme="majorEastAsia" w:hAnsiTheme="majorHAnsi" w:cstheme="majorBidi"/>
      <w:i/>
      <w:iCs/>
      <w:color w:val="E40059" w:themeColor="accent2"/>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2ED9"/>
    <w:rPr>
      <w:rFonts w:asciiTheme="majorHAnsi" w:eastAsiaTheme="majorEastAsia" w:hAnsiTheme="majorHAnsi" w:cstheme="majorBidi"/>
      <w:b/>
      <w:bCs/>
      <w:i/>
      <w:iCs/>
      <w:color w:val="71002C" w:themeColor="accent2" w:themeShade="7F"/>
      <w:shd w:val="clear" w:color="auto" w:fill="FFC6DC" w:themeFill="accent2" w:themeFillTint="33"/>
    </w:rPr>
  </w:style>
  <w:style w:type="character" w:customStyle="1" w:styleId="20">
    <w:name w:val="Заголовок 2 Знак"/>
    <w:basedOn w:val="a0"/>
    <w:link w:val="2"/>
    <w:uiPriority w:val="9"/>
    <w:semiHidden/>
    <w:rsid w:val="00CC2ED9"/>
    <w:rPr>
      <w:rFonts w:asciiTheme="majorHAnsi" w:eastAsiaTheme="majorEastAsia" w:hAnsiTheme="majorHAnsi" w:cstheme="majorBidi"/>
      <w:b/>
      <w:bCs/>
      <w:i/>
      <w:iCs/>
      <w:color w:val="AA0042" w:themeColor="accent2" w:themeShade="BF"/>
    </w:rPr>
  </w:style>
  <w:style w:type="character" w:customStyle="1" w:styleId="30">
    <w:name w:val="Заголовок 3 Знак"/>
    <w:basedOn w:val="a0"/>
    <w:link w:val="3"/>
    <w:uiPriority w:val="9"/>
    <w:semiHidden/>
    <w:rsid w:val="00CC2ED9"/>
    <w:rPr>
      <w:rFonts w:asciiTheme="majorHAnsi" w:eastAsiaTheme="majorEastAsia" w:hAnsiTheme="majorHAnsi" w:cstheme="majorBidi"/>
      <w:b/>
      <w:bCs/>
      <w:i/>
      <w:iCs/>
      <w:color w:val="AA0042" w:themeColor="accent2" w:themeShade="BF"/>
    </w:rPr>
  </w:style>
  <w:style w:type="character" w:customStyle="1" w:styleId="40">
    <w:name w:val="Заголовок 4 Знак"/>
    <w:basedOn w:val="a0"/>
    <w:link w:val="4"/>
    <w:uiPriority w:val="9"/>
    <w:semiHidden/>
    <w:rsid w:val="00CC2ED9"/>
    <w:rPr>
      <w:rFonts w:asciiTheme="majorHAnsi" w:eastAsiaTheme="majorEastAsia" w:hAnsiTheme="majorHAnsi" w:cstheme="majorBidi"/>
      <w:b/>
      <w:bCs/>
      <w:i/>
      <w:iCs/>
      <w:color w:val="AA0042" w:themeColor="accent2" w:themeShade="BF"/>
    </w:rPr>
  </w:style>
  <w:style w:type="character" w:customStyle="1" w:styleId="50">
    <w:name w:val="Заголовок 5 Знак"/>
    <w:basedOn w:val="a0"/>
    <w:link w:val="5"/>
    <w:uiPriority w:val="9"/>
    <w:semiHidden/>
    <w:rsid w:val="00CC2ED9"/>
    <w:rPr>
      <w:rFonts w:asciiTheme="majorHAnsi" w:eastAsiaTheme="majorEastAsia" w:hAnsiTheme="majorHAnsi" w:cstheme="majorBidi"/>
      <w:b/>
      <w:bCs/>
      <w:i/>
      <w:iCs/>
      <w:color w:val="AA0042" w:themeColor="accent2" w:themeShade="BF"/>
    </w:rPr>
  </w:style>
  <w:style w:type="character" w:customStyle="1" w:styleId="60">
    <w:name w:val="Заголовок 6 Знак"/>
    <w:basedOn w:val="a0"/>
    <w:link w:val="6"/>
    <w:uiPriority w:val="9"/>
    <w:semiHidden/>
    <w:rsid w:val="00CC2ED9"/>
    <w:rPr>
      <w:rFonts w:asciiTheme="majorHAnsi" w:eastAsiaTheme="majorEastAsia" w:hAnsiTheme="majorHAnsi" w:cstheme="majorBidi"/>
      <w:i/>
      <w:iCs/>
      <w:color w:val="AA0042" w:themeColor="accent2" w:themeShade="BF"/>
    </w:rPr>
  </w:style>
  <w:style w:type="character" w:customStyle="1" w:styleId="70">
    <w:name w:val="Заголовок 7 Знак"/>
    <w:basedOn w:val="a0"/>
    <w:link w:val="7"/>
    <w:uiPriority w:val="9"/>
    <w:semiHidden/>
    <w:rsid w:val="00CC2ED9"/>
    <w:rPr>
      <w:rFonts w:asciiTheme="majorHAnsi" w:eastAsiaTheme="majorEastAsia" w:hAnsiTheme="majorHAnsi" w:cstheme="majorBidi"/>
      <w:i/>
      <w:iCs/>
      <w:color w:val="AA0042" w:themeColor="accent2" w:themeShade="BF"/>
    </w:rPr>
  </w:style>
  <w:style w:type="character" w:customStyle="1" w:styleId="80">
    <w:name w:val="Заголовок 8 Знак"/>
    <w:basedOn w:val="a0"/>
    <w:link w:val="8"/>
    <w:uiPriority w:val="9"/>
    <w:semiHidden/>
    <w:rsid w:val="00CC2ED9"/>
    <w:rPr>
      <w:rFonts w:asciiTheme="majorHAnsi" w:eastAsiaTheme="majorEastAsia" w:hAnsiTheme="majorHAnsi" w:cstheme="majorBidi"/>
      <w:i/>
      <w:iCs/>
      <w:color w:val="E40059" w:themeColor="accent2"/>
    </w:rPr>
  </w:style>
  <w:style w:type="character" w:customStyle="1" w:styleId="90">
    <w:name w:val="Заголовок 9 Знак"/>
    <w:basedOn w:val="a0"/>
    <w:link w:val="9"/>
    <w:uiPriority w:val="9"/>
    <w:semiHidden/>
    <w:rsid w:val="00CC2ED9"/>
    <w:rPr>
      <w:rFonts w:asciiTheme="majorHAnsi" w:eastAsiaTheme="majorEastAsia" w:hAnsiTheme="majorHAnsi" w:cstheme="majorBidi"/>
      <w:i/>
      <w:iCs/>
      <w:color w:val="E40059" w:themeColor="accent2"/>
      <w:sz w:val="20"/>
      <w:szCs w:val="20"/>
    </w:rPr>
  </w:style>
  <w:style w:type="paragraph" w:styleId="a3">
    <w:name w:val="caption"/>
    <w:basedOn w:val="a"/>
    <w:next w:val="a"/>
    <w:uiPriority w:val="35"/>
    <w:semiHidden/>
    <w:unhideWhenUsed/>
    <w:qFormat/>
    <w:rsid w:val="00CC2ED9"/>
    <w:pPr>
      <w:spacing w:after="200" w:line="288" w:lineRule="auto"/>
    </w:pPr>
    <w:rPr>
      <w:rFonts w:asciiTheme="minorHAnsi" w:eastAsiaTheme="minorHAnsi" w:hAnsiTheme="minorHAnsi" w:cstheme="minorBidi"/>
      <w:b/>
      <w:bCs/>
      <w:i/>
      <w:iCs/>
      <w:color w:val="AA0042" w:themeColor="accent2" w:themeShade="BF"/>
      <w:sz w:val="18"/>
      <w:szCs w:val="18"/>
      <w:lang w:val="en-US" w:eastAsia="en-US" w:bidi="en-US"/>
    </w:rPr>
  </w:style>
  <w:style w:type="paragraph" w:styleId="a4">
    <w:name w:val="Title"/>
    <w:basedOn w:val="a"/>
    <w:next w:val="a"/>
    <w:link w:val="a5"/>
    <w:uiPriority w:val="10"/>
    <w:qFormat/>
    <w:rsid w:val="00CC2ED9"/>
    <w:pPr>
      <w:pBdr>
        <w:top w:val="single" w:sz="48" w:space="0" w:color="E40059" w:themeColor="accent2"/>
        <w:bottom w:val="single" w:sz="48" w:space="0" w:color="E40059" w:themeColor="accent2"/>
      </w:pBdr>
      <w:shd w:val="clear" w:color="auto" w:fill="E40059" w:themeFill="accent2"/>
      <w:jc w:val="center"/>
    </w:pPr>
    <w:rPr>
      <w:rFonts w:asciiTheme="majorHAnsi" w:eastAsiaTheme="majorEastAsia" w:hAnsiTheme="majorHAnsi" w:cstheme="majorBidi"/>
      <w:i/>
      <w:iCs/>
      <w:color w:val="FFFFFF" w:themeColor="background1"/>
      <w:spacing w:val="10"/>
      <w:sz w:val="48"/>
      <w:szCs w:val="48"/>
      <w:lang w:val="en-US" w:eastAsia="en-US" w:bidi="en-US"/>
    </w:rPr>
  </w:style>
  <w:style w:type="character" w:customStyle="1" w:styleId="a5">
    <w:name w:val="Название Знак"/>
    <w:basedOn w:val="a0"/>
    <w:link w:val="a4"/>
    <w:uiPriority w:val="10"/>
    <w:rsid w:val="00CC2ED9"/>
    <w:rPr>
      <w:rFonts w:asciiTheme="majorHAnsi" w:eastAsiaTheme="majorEastAsia" w:hAnsiTheme="majorHAnsi" w:cstheme="majorBidi"/>
      <w:i/>
      <w:iCs/>
      <w:color w:val="FFFFFF" w:themeColor="background1"/>
      <w:spacing w:val="10"/>
      <w:sz w:val="48"/>
      <w:szCs w:val="48"/>
      <w:shd w:val="clear" w:color="auto" w:fill="E40059" w:themeFill="accent2"/>
    </w:rPr>
  </w:style>
  <w:style w:type="paragraph" w:styleId="a6">
    <w:name w:val="Subtitle"/>
    <w:basedOn w:val="a"/>
    <w:next w:val="a"/>
    <w:link w:val="a7"/>
    <w:uiPriority w:val="11"/>
    <w:qFormat/>
    <w:rsid w:val="00CC2ED9"/>
    <w:pPr>
      <w:pBdr>
        <w:bottom w:val="dotted" w:sz="8" w:space="10" w:color="E40059" w:themeColor="accent2"/>
      </w:pBdr>
      <w:spacing w:before="200" w:after="900"/>
      <w:jc w:val="center"/>
    </w:pPr>
    <w:rPr>
      <w:rFonts w:asciiTheme="majorHAnsi" w:eastAsiaTheme="majorEastAsia" w:hAnsiTheme="majorHAnsi" w:cstheme="majorBidi"/>
      <w:i/>
      <w:iCs/>
      <w:color w:val="71002C" w:themeColor="accent2" w:themeShade="7F"/>
      <w:lang w:val="en-US" w:eastAsia="en-US" w:bidi="en-US"/>
    </w:rPr>
  </w:style>
  <w:style w:type="character" w:customStyle="1" w:styleId="a7">
    <w:name w:val="Подзаголовок Знак"/>
    <w:basedOn w:val="a0"/>
    <w:link w:val="a6"/>
    <w:uiPriority w:val="11"/>
    <w:rsid w:val="00CC2ED9"/>
    <w:rPr>
      <w:rFonts w:asciiTheme="majorHAnsi" w:eastAsiaTheme="majorEastAsia" w:hAnsiTheme="majorHAnsi" w:cstheme="majorBidi"/>
      <w:i/>
      <w:iCs/>
      <w:color w:val="71002C" w:themeColor="accent2" w:themeShade="7F"/>
      <w:sz w:val="24"/>
      <w:szCs w:val="24"/>
    </w:rPr>
  </w:style>
  <w:style w:type="character" w:styleId="a8">
    <w:name w:val="Strong"/>
    <w:uiPriority w:val="22"/>
    <w:qFormat/>
    <w:rsid w:val="00CC2ED9"/>
    <w:rPr>
      <w:b/>
      <w:bCs/>
      <w:spacing w:val="0"/>
    </w:rPr>
  </w:style>
  <w:style w:type="character" w:styleId="a9">
    <w:name w:val="Emphasis"/>
    <w:uiPriority w:val="20"/>
    <w:qFormat/>
    <w:rsid w:val="00CC2ED9"/>
    <w:rPr>
      <w:rFonts w:asciiTheme="majorHAnsi" w:eastAsiaTheme="majorEastAsia" w:hAnsiTheme="majorHAnsi" w:cstheme="majorBidi"/>
      <w:b/>
      <w:bCs/>
      <w:i/>
      <w:iCs/>
      <w:color w:val="E40059" w:themeColor="accent2"/>
      <w:bdr w:val="single" w:sz="18" w:space="0" w:color="FFC6DC" w:themeColor="accent2" w:themeTint="33"/>
      <w:shd w:val="clear" w:color="auto" w:fill="FFC6DC" w:themeFill="accent2" w:themeFillTint="33"/>
    </w:rPr>
  </w:style>
  <w:style w:type="paragraph" w:styleId="aa">
    <w:name w:val="No Spacing"/>
    <w:basedOn w:val="a"/>
    <w:uiPriority w:val="1"/>
    <w:qFormat/>
    <w:rsid w:val="00CC2ED9"/>
    <w:rPr>
      <w:rFonts w:asciiTheme="minorHAnsi" w:eastAsiaTheme="minorHAnsi" w:hAnsiTheme="minorHAnsi" w:cstheme="minorBidi"/>
      <w:i/>
      <w:iCs/>
      <w:sz w:val="20"/>
      <w:szCs w:val="20"/>
      <w:lang w:val="en-US" w:eastAsia="en-US" w:bidi="en-US"/>
    </w:rPr>
  </w:style>
  <w:style w:type="paragraph" w:styleId="ab">
    <w:name w:val="List Paragraph"/>
    <w:basedOn w:val="a"/>
    <w:uiPriority w:val="34"/>
    <w:qFormat/>
    <w:rsid w:val="00CC2ED9"/>
    <w:pPr>
      <w:spacing w:after="200" w:line="288" w:lineRule="auto"/>
      <w:ind w:left="720"/>
      <w:contextualSpacing/>
    </w:pPr>
    <w:rPr>
      <w:rFonts w:asciiTheme="minorHAnsi" w:eastAsiaTheme="minorHAnsi" w:hAnsiTheme="minorHAnsi" w:cstheme="minorBidi"/>
      <w:i/>
      <w:iCs/>
      <w:sz w:val="20"/>
      <w:szCs w:val="20"/>
      <w:lang w:val="en-US" w:eastAsia="en-US" w:bidi="en-US"/>
    </w:rPr>
  </w:style>
  <w:style w:type="paragraph" w:styleId="21">
    <w:name w:val="Quote"/>
    <w:basedOn w:val="a"/>
    <w:next w:val="a"/>
    <w:link w:val="22"/>
    <w:uiPriority w:val="29"/>
    <w:qFormat/>
    <w:rsid w:val="00CC2ED9"/>
    <w:pPr>
      <w:spacing w:after="200" w:line="288" w:lineRule="auto"/>
    </w:pPr>
    <w:rPr>
      <w:rFonts w:asciiTheme="minorHAnsi" w:eastAsiaTheme="minorHAnsi" w:hAnsiTheme="minorHAnsi" w:cstheme="minorBidi"/>
      <w:color w:val="AA0042" w:themeColor="accent2" w:themeShade="BF"/>
      <w:sz w:val="20"/>
      <w:szCs w:val="20"/>
      <w:lang w:val="en-US" w:eastAsia="en-US" w:bidi="en-US"/>
    </w:rPr>
  </w:style>
  <w:style w:type="character" w:customStyle="1" w:styleId="22">
    <w:name w:val="Цитата 2 Знак"/>
    <w:basedOn w:val="a0"/>
    <w:link w:val="21"/>
    <w:uiPriority w:val="29"/>
    <w:rsid w:val="00CC2ED9"/>
    <w:rPr>
      <w:color w:val="AA0042" w:themeColor="accent2" w:themeShade="BF"/>
      <w:sz w:val="20"/>
      <w:szCs w:val="20"/>
    </w:rPr>
  </w:style>
  <w:style w:type="paragraph" w:styleId="ac">
    <w:name w:val="Intense Quote"/>
    <w:basedOn w:val="a"/>
    <w:next w:val="a"/>
    <w:link w:val="ad"/>
    <w:uiPriority w:val="30"/>
    <w:qFormat/>
    <w:rsid w:val="00CC2ED9"/>
    <w:pPr>
      <w:pBdr>
        <w:top w:val="dotted" w:sz="8" w:space="10" w:color="E40059" w:themeColor="accent2"/>
        <w:bottom w:val="dotted" w:sz="8" w:space="10" w:color="E40059" w:themeColor="accent2"/>
      </w:pBdr>
      <w:spacing w:after="200" w:line="300" w:lineRule="auto"/>
      <w:ind w:left="2160" w:right="2160"/>
      <w:jc w:val="center"/>
    </w:pPr>
    <w:rPr>
      <w:rFonts w:asciiTheme="majorHAnsi" w:eastAsiaTheme="majorEastAsia" w:hAnsiTheme="majorHAnsi" w:cstheme="majorBidi"/>
      <w:b/>
      <w:bCs/>
      <w:i/>
      <w:iCs/>
      <w:color w:val="E40059" w:themeColor="accent2"/>
      <w:sz w:val="20"/>
      <w:szCs w:val="20"/>
      <w:lang w:val="en-US" w:eastAsia="en-US" w:bidi="en-US"/>
    </w:rPr>
  </w:style>
  <w:style w:type="character" w:customStyle="1" w:styleId="ad">
    <w:name w:val="Выделенная цитата Знак"/>
    <w:basedOn w:val="a0"/>
    <w:link w:val="ac"/>
    <w:uiPriority w:val="30"/>
    <w:rsid w:val="00CC2ED9"/>
    <w:rPr>
      <w:rFonts w:asciiTheme="majorHAnsi" w:eastAsiaTheme="majorEastAsia" w:hAnsiTheme="majorHAnsi" w:cstheme="majorBidi"/>
      <w:b/>
      <w:bCs/>
      <w:i/>
      <w:iCs/>
      <w:color w:val="E40059" w:themeColor="accent2"/>
      <w:sz w:val="20"/>
      <w:szCs w:val="20"/>
    </w:rPr>
  </w:style>
  <w:style w:type="character" w:styleId="ae">
    <w:name w:val="Subtle Emphasis"/>
    <w:uiPriority w:val="19"/>
    <w:qFormat/>
    <w:rsid w:val="00CC2ED9"/>
    <w:rPr>
      <w:rFonts w:asciiTheme="majorHAnsi" w:eastAsiaTheme="majorEastAsia" w:hAnsiTheme="majorHAnsi" w:cstheme="majorBidi"/>
      <w:i/>
      <w:iCs/>
      <w:color w:val="E40059" w:themeColor="accent2"/>
    </w:rPr>
  </w:style>
  <w:style w:type="character" w:styleId="af">
    <w:name w:val="Intense Emphasis"/>
    <w:uiPriority w:val="21"/>
    <w:qFormat/>
    <w:rsid w:val="00CC2ED9"/>
    <w:rPr>
      <w:rFonts w:asciiTheme="majorHAnsi" w:eastAsiaTheme="majorEastAsia" w:hAnsiTheme="majorHAnsi" w:cstheme="majorBidi"/>
      <w:b/>
      <w:bCs/>
      <w:i/>
      <w:iCs/>
      <w:dstrike w:val="0"/>
      <w:color w:val="FFFFFF" w:themeColor="background1"/>
      <w:bdr w:val="single" w:sz="18" w:space="0" w:color="E40059" w:themeColor="accent2"/>
      <w:shd w:val="clear" w:color="auto" w:fill="E40059" w:themeFill="accent2"/>
      <w:vertAlign w:val="baseline"/>
    </w:rPr>
  </w:style>
  <w:style w:type="character" w:styleId="af0">
    <w:name w:val="Subtle Reference"/>
    <w:uiPriority w:val="31"/>
    <w:qFormat/>
    <w:rsid w:val="00CC2ED9"/>
    <w:rPr>
      <w:i/>
      <w:iCs/>
      <w:smallCaps/>
      <w:color w:val="E40059" w:themeColor="accent2"/>
      <w:u w:color="E40059" w:themeColor="accent2"/>
    </w:rPr>
  </w:style>
  <w:style w:type="character" w:styleId="af1">
    <w:name w:val="Intense Reference"/>
    <w:uiPriority w:val="32"/>
    <w:qFormat/>
    <w:rsid w:val="00CC2ED9"/>
    <w:rPr>
      <w:b/>
      <w:bCs/>
      <w:i/>
      <w:iCs/>
      <w:smallCaps/>
      <w:color w:val="E40059" w:themeColor="accent2"/>
      <w:u w:color="E40059" w:themeColor="accent2"/>
    </w:rPr>
  </w:style>
  <w:style w:type="character" w:styleId="af2">
    <w:name w:val="Book Title"/>
    <w:uiPriority w:val="33"/>
    <w:qFormat/>
    <w:rsid w:val="00CC2ED9"/>
    <w:rPr>
      <w:rFonts w:asciiTheme="majorHAnsi" w:eastAsiaTheme="majorEastAsia" w:hAnsiTheme="majorHAnsi" w:cstheme="majorBidi"/>
      <w:b/>
      <w:bCs/>
      <w:i/>
      <w:iCs/>
      <w:smallCaps/>
      <w:color w:val="AA0042" w:themeColor="accent2" w:themeShade="BF"/>
      <w:u w:val="single"/>
    </w:rPr>
  </w:style>
  <w:style w:type="paragraph" w:styleId="af3">
    <w:name w:val="TOC Heading"/>
    <w:basedOn w:val="1"/>
    <w:next w:val="a"/>
    <w:uiPriority w:val="39"/>
    <w:semiHidden/>
    <w:unhideWhenUsed/>
    <w:qFormat/>
    <w:rsid w:val="00CC2ED9"/>
    <w:pPr>
      <w:outlineLvl w:val="9"/>
    </w:pPr>
  </w:style>
  <w:style w:type="paragraph" w:customStyle="1" w:styleId="11">
    <w:name w:val="Абзац списка1"/>
    <w:basedOn w:val="a"/>
    <w:rsid w:val="00D5351F"/>
    <w:pPr>
      <w:spacing w:after="200" w:line="276" w:lineRule="auto"/>
      <w:ind w:left="720"/>
      <w:contextualSpacing/>
    </w:pPr>
    <w:rPr>
      <w:rFonts w:ascii="Calibri" w:hAnsi="Calibri"/>
      <w:sz w:val="22"/>
      <w:szCs w:val="22"/>
      <w:lang w:eastAsia="en-US"/>
    </w:rPr>
  </w:style>
  <w:style w:type="table" w:styleId="af4">
    <w:name w:val="Table Grid"/>
    <w:basedOn w:val="a1"/>
    <w:uiPriority w:val="59"/>
    <w:rsid w:val="00D5351F"/>
    <w:pPr>
      <w:spacing w:after="0" w:line="240" w:lineRule="auto"/>
    </w:pPr>
    <w:rPr>
      <w:lang w:val="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5351F"/>
  </w:style>
  <w:style w:type="paragraph" w:styleId="af5">
    <w:name w:val="Body Text"/>
    <w:basedOn w:val="a"/>
    <w:link w:val="af6"/>
    <w:rsid w:val="00D5351F"/>
    <w:pPr>
      <w:spacing w:after="120"/>
    </w:pPr>
    <w:rPr>
      <w:rFonts w:asciiTheme="minorHAnsi" w:eastAsiaTheme="minorHAnsi" w:hAnsiTheme="minorHAnsi" w:cstheme="minorBidi"/>
      <w:lang w:val="en-US" w:eastAsia="en-US"/>
    </w:rPr>
  </w:style>
  <w:style w:type="character" w:customStyle="1" w:styleId="af6">
    <w:name w:val="Основной текст Знак"/>
    <w:basedOn w:val="a0"/>
    <w:link w:val="af5"/>
    <w:rsid w:val="00D5351F"/>
    <w:rPr>
      <w:sz w:val="24"/>
      <w:szCs w:val="24"/>
      <w:lang w:bidi="ar-SA"/>
    </w:rPr>
  </w:style>
  <w:style w:type="paragraph" w:styleId="af7">
    <w:name w:val="Balloon Text"/>
    <w:basedOn w:val="a"/>
    <w:link w:val="af8"/>
    <w:uiPriority w:val="99"/>
    <w:semiHidden/>
    <w:unhideWhenUsed/>
    <w:rsid w:val="00D5351F"/>
    <w:rPr>
      <w:rFonts w:ascii="Tahoma" w:hAnsi="Tahoma" w:cs="Tahoma"/>
      <w:sz w:val="16"/>
      <w:szCs w:val="16"/>
    </w:rPr>
  </w:style>
  <w:style w:type="character" w:customStyle="1" w:styleId="af8">
    <w:name w:val="Текст выноски Знак"/>
    <w:basedOn w:val="a0"/>
    <w:link w:val="af7"/>
    <w:uiPriority w:val="99"/>
    <w:semiHidden/>
    <w:rsid w:val="00D5351F"/>
    <w:rPr>
      <w:rFonts w:ascii="Tahoma" w:eastAsia="Times New Roman" w:hAnsi="Tahoma" w:cs="Tahoma"/>
      <w:sz w:val="16"/>
      <w:szCs w:val="16"/>
      <w:lang w:val="ru-RU" w:eastAsia="ru-RU" w:bidi="ar-SA"/>
    </w:rPr>
  </w:style>
  <w:style w:type="paragraph" w:customStyle="1" w:styleId="leftmargin">
    <w:name w:val="left_margin"/>
    <w:basedOn w:val="a"/>
    <w:rsid w:val="00676B4B"/>
    <w:pPr>
      <w:spacing w:before="100" w:beforeAutospacing="1" w:after="100" w:afterAutospacing="1"/>
    </w:pPr>
  </w:style>
  <w:style w:type="paragraph" w:styleId="af9">
    <w:name w:val="Normal (Web)"/>
    <w:basedOn w:val="a"/>
    <w:uiPriority w:val="99"/>
    <w:semiHidden/>
    <w:unhideWhenUsed/>
    <w:rsid w:val="00676B4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683</Words>
  <Characters>3896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10</cp:revision>
  <dcterms:created xsi:type="dcterms:W3CDTF">2017-09-06T06:03:00Z</dcterms:created>
  <dcterms:modified xsi:type="dcterms:W3CDTF">2018-10-16T05:40:00Z</dcterms:modified>
</cp:coreProperties>
</file>